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C177" w14:textId="77777777" w:rsidR="00CE65B0" w:rsidRPr="00111993" w:rsidRDefault="00CE65B0" w:rsidP="00CE65B0">
      <w:pPr>
        <w:pStyle w:val="Corpodeltesto2"/>
        <w:spacing w:line="240" w:lineRule="auto"/>
        <w:jc w:val="left"/>
        <w:rPr>
          <w:rFonts w:ascii="Titillium Web" w:hAnsi="Titillium Web" w:cs="Times New Roman"/>
          <w:b/>
          <w:bCs/>
          <w:sz w:val="22"/>
          <w:szCs w:val="22"/>
        </w:rPr>
      </w:pPr>
    </w:p>
    <w:p w14:paraId="5D9FB511" w14:textId="77777777" w:rsidR="00CE65B0" w:rsidRPr="00111993" w:rsidRDefault="00CE65B0" w:rsidP="00CE65B0">
      <w:pPr>
        <w:autoSpaceDE w:val="0"/>
        <w:autoSpaceDN w:val="0"/>
        <w:adjustRightInd w:val="0"/>
        <w:jc w:val="both"/>
        <w:rPr>
          <w:rFonts w:ascii="Titillium Web" w:hAnsi="Titillium Web"/>
          <w:b/>
          <w:bCs/>
          <w:sz w:val="22"/>
          <w:szCs w:val="22"/>
        </w:rPr>
      </w:pPr>
      <w:r>
        <w:rPr>
          <w:rFonts w:ascii="Titillium Web" w:hAnsi="Titillium Web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111993">
        <w:rPr>
          <w:rFonts w:ascii="Titillium Web" w:hAnsi="Titillium Web"/>
          <w:b/>
          <w:bCs/>
          <w:sz w:val="22"/>
          <w:szCs w:val="22"/>
        </w:rPr>
        <w:t>Modello D</w:t>
      </w:r>
    </w:p>
    <w:p w14:paraId="52F227EA" w14:textId="77777777" w:rsidR="00CE65B0" w:rsidRPr="00111993" w:rsidRDefault="00CE65B0" w:rsidP="00CE65B0">
      <w:pPr>
        <w:autoSpaceDE w:val="0"/>
        <w:autoSpaceDN w:val="0"/>
        <w:adjustRightInd w:val="0"/>
        <w:ind w:left="6372"/>
        <w:jc w:val="both"/>
        <w:rPr>
          <w:rFonts w:ascii="Titillium Web" w:hAnsi="Titillium Web"/>
          <w:b/>
          <w:bCs/>
          <w:sz w:val="22"/>
          <w:szCs w:val="22"/>
        </w:rPr>
      </w:pPr>
      <w:r w:rsidRPr="00111993">
        <w:rPr>
          <w:rFonts w:ascii="Titillium Web" w:hAnsi="Titillium Web"/>
          <w:b/>
          <w:bCs/>
          <w:sz w:val="22"/>
          <w:szCs w:val="22"/>
        </w:rPr>
        <w:t>Dichiarazione sostitutiva</w:t>
      </w:r>
    </w:p>
    <w:p w14:paraId="2EF21493" w14:textId="77777777" w:rsidR="00CE65B0" w:rsidRPr="00111993" w:rsidRDefault="00CE65B0" w:rsidP="00CE65B0">
      <w:pPr>
        <w:autoSpaceDE w:val="0"/>
        <w:autoSpaceDN w:val="0"/>
        <w:adjustRightInd w:val="0"/>
        <w:ind w:left="6372"/>
        <w:jc w:val="both"/>
        <w:rPr>
          <w:rFonts w:ascii="Titillium Web" w:hAnsi="Titillium Web"/>
          <w:b/>
          <w:bCs/>
          <w:sz w:val="22"/>
          <w:szCs w:val="22"/>
        </w:rPr>
      </w:pPr>
      <w:r w:rsidRPr="00111993">
        <w:rPr>
          <w:rFonts w:ascii="Titillium Web" w:hAnsi="Titillium Web"/>
          <w:b/>
          <w:bCs/>
          <w:sz w:val="22"/>
          <w:szCs w:val="22"/>
        </w:rPr>
        <w:t>familiari conviventi</w:t>
      </w:r>
    </w:p>
    <w:p w14:paraId="180C19B5" w14:textId="77777777" w:rsidR="00CE65B0" w:rsidRPr="00111993" w:rsidRDefault="00CE65B0" w:rsidP="00CE65B0">
      <w:pPr>
        <w:autoSpaceDE w:val="0"/>
        <w:autoSpaceDN w:val="0"/>
        <w:adjustRightInd w:val="0"/>
        <w:jc w:val="both"/>
        <w:rPr>
          <w:rFonts w:ascii="Titillium Web" w:hAnsi="Titillium Web"/>
          <w:sz w:val="22"/>
          <w:szCs w:val="22"/>
        </w:rPr>
      </w:pPr>
      <w:r w:rsidRPr="00111993">
        <w:rPr>
          <w:rFonts w:ascii="Titillium Web" w:hAnsi="Titillium Web"/>
          <w:b/>
          <w:sz w:val="22"/>
          <w:szCs w:val="22"/>
        </w:rPr>
        <w:t xml:space="preserve">       </w:t>
      </w:r>
      <w:r w:rsidRPr="00111993">
        <w:rPr>
          <w:rFonts w:ascii="Titillium Web" w:hAnsi="Titillium Web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2342E11D" w14:textId="77777777" w:rsidR="00CE65B0" w:rsidRPr="00111993" w:rsidRDefault="00CE65B0" w:rsidP="00CE65B0">
      <w:pPr>
        <w:tabs>
          <w:tab w:val="left" w:pos="9145"/>
          <w:tab w:val="left" w:pos="18362"/>
        </w:tabs>
        <w:spacing w:line="320" w:lineRule="exact"/>
        <w:jc w:val="center"/>
        <w:rPr>
          <w:rFonts w:ascii="Titillium Web" w:hAnsi="Titillium Web"/>
          <w:b/>
          <w:sz w:val="22"/>
          <w:szCs w:val="22"/>
        </w:rPr>
      </w:pPr>
      <w:r w:rsidRPr="00111993">
        <w:rPr>
          <w:rFonts w:ascii="Titillium Web" w:hAnsi="Titillium Web"/>
          <w:b/>
          <w:sz w:val="22"/>
          <w:szCs w:val="22"/>
        </w:rPr>
        <w:t>Dichiarazione sostitutiva di certificazione</w:t>
      </w:r>
    </w:p>
    <w:p w14:paraId="57C2DD64" w14:textId="77777777" w:rsidR="00CE65B0" w:rsidRPr="00111993" w:rsidRDefault="00CE65B0" w:rsidP="00CE65B0">
      <w:pPr>
        <w:tabs>
          <w:tab w:val="left" w:pos="9145"/>
          <w:tab w:val="left" w:pos="18362"/>
        </w:tabs>
        <w:spacing w:line="320" w:lineRule="exact"/>
        <w:jc w:val="center"/>
        <w:rPr>
          <w:rFonts w:ascii="Titillium Web" w:hAnsi="Titillium Web"/>
          <w:sz w:val="22"/>
          <w:szCs w:val="22"/>
        </w:rPr>
      </w:pPr>
      <w:r w:rsidRPr="00111993">
        <w:rPr>
          <w:rFonts w:ascii="Titillium Web" w:hAnsi="Titillium Web"/>
          <w:sz w:val="22"/>
          <w:szCs w:val="22"/>
        </w:rPr>
        <w:t xml:space="preserve"> (D.P.R. n. 445 del 28.12.2000)</w:t>
      </w:r>
    </w:p>
    <w:p w14:paraId="69B42695" w14:textId="77777777" w:rsidR="00CE65B0" w:rsidRPr="00111993" w:rsidRDefault="00CE65B0" w:rsidP="00CE65B0">
      <w:pPr>
        <w:spacing w:line="360" w:lineRule="auto"/>
        <w:jc w:val="both"/>
        <w:rPr>
          <w:rFonts w:ascii="Titillium Web" w:hAnsi="Titillium Web"/>
          <w:sz w:val="22"/>
          <w:szCs w:val="22"/>
        </w:rPr>
      </w:pPr>
    </w:p>
    <w:p w14:paraId="3F39197D" w14:textId="77777777" w:rsidR="00CE65B0" w:rsidRPr="00111993" w:rsidRDefault="00CE65B0" w:rsidP="00CE65B0">
      <w:pPr>
        <w:jc w:val="both"/>
        <w:rPr>
          <w:rStyle w:val="Enfasicorsivo"/>
          <w:rFonts w:ascii="Titillium Web" w:hAnsi="Titillium Web"/>
          <w:i w:val="0"/>
          <w:iCs w:val="0"/>
        </w:rPr>
      </w:pPr>
      <w:r w:rsidRPr="00111993">
        <w:rPr>
          <w:rStyle w:val="Enfasicorsivo"/>
          <w:rFonts w:ascii="Titillium Web" w:hAnsi="Titillium Web"/>
          <w:i w:val="0"/>
          <w:iCs w:val="0"/>
        </w:rPr>
        <w:t>Il sottoscritto ____________________________________________________________, nato a__________________________________ il ___________________________,</w:t>
      </w:r>
      <w:r>
        <w:rPr>
          <w:rStyle w:val="Enfasicorsivo"/>
          <w:rFonts w:ascii="Titillium Web" w:hAnsi="Titillium Web"/>
          <w:i w:val="0"/>
          <w:iCs w:val="0"/>
        </w:rPr>
        <w:t xml:space="preserve"> </w:t>
      </w:r>
      <w:r w:rsidRPr="00111993">
        <w:rPr>
          <w:rStyle w:val="Enfasicorsivo"/>
          <w:rFonts w:ascii="Titillium Web" w:hAnsi="Titillium Web"/>
          <w:i w:val="0"/>
          <w:iCs w:val="0"/>
        </w:rPr>
        <w:t xml:space="preserve">residente in ____________________________________ alla via _________________________________ n.______, con dimora abituale (compilare se diversa dalla residenza) in____________________________ alla via_______________________, in qualità di ____________________________________ della Società __________________________ (indicare denominazione/ragione sociale). </w:t>
      </w:r>
    </w:p>
    <w:p w14:paraId="0C93B7D1" w14:textId="77777777" w:rsidR="00CE65B0" w:rsidRPr="00111993" w:rsidRDefault="00CE65B0" w:rsidP="00CE65B0">
      <w:pPr>
        <w:autoSpaceDE w:val="0"/>
        <w:autoSpaceDN w:val="0"/>
        <w:adjustRightInd w:val="0"/>
        <w:jc w:val="both"/>
        <w:rPr>
          <w:rFonts w:ascii="Titillium Web" w:hAnsi="Titillium Web"/>
          <w:b/>
          <w:sz w:val="22"/>
          <w:szCs w:val="22"/>
        </w:rPr>
      </w:pPr>
      <w:r w:rsidRPr="00111993">
        <w:rPr>
          <w:rFonts w:ascii="Titillium Web" w:hAnsi="Titillium Web"/>
          <w:b/>
          <w:sz w:val="22"/>
          <w:szCs w:val="22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19FF7384" w14:textId="77777777" w:rsidR="00CE65B0" w:rsidRPr="00111993" w:rsidRDefault="00CE65B0" w:rsidP="00CE65B0">
      <w:pPr>
        <w:autoSpaceDE w:val="0"/>
        <w:autoSpaceDN w:val="0"/>
        <w:adjustRightInd w:val="0"/>
        <w:jc w:val="both"/>
        <w:rPr>
          <w:rFonts w:ascii="Titillium Web" w:hAnsi="Titillium Web"/>
          <w:b/>
          <w:sz w:val="22"/>
          <w:szCs w:val="22"/>
        </w:rPr>
      </w:pPr>
    </w:p>
    <w:p w14:paraId="77FF5755" w14:textId="77777777" w:rsidR="00CE65B0" w:rsidRPr="00111993" w:rsidRDefault="00CE65B0" w:rsidP="00CE65B0">
      <w:pPr>
        <w:spacing w:after="120"/>
        <w:jc w:val="center"/>
        <w:rPr>
          <w:rFonts w:ascii="Titillium Web" w:hAnsi="Titillium Web"/>
          <w:b/>
          <w:sz w:val="22"/>
          <w:szCs w:val="22"/>
        </w:rPr>
      </w:pPr>
      <w:r w:rsidRPr="00111993">
        <w:rPr>
          <w:rFonts w:ascii="Titillium Web" w:hAnsi="Titillium Web"/>
          <w:b/>
          <w:sz w:val="22"/>
          <w:szCs w:val="22"/>
        </w:rPr>
        <w:t>DICHIARA</w:t>
      </w:r>
    </w:p>
    <w:p w14:paraId="19C6438E" w14:textId="77777777" w:rsidR="00CE65B0" w:rsidRPr="00111993" w:rsidRDefault="00CE65B0" w:rsidP="00CE65B0">
      <w:pPr>
        <w:spacing w:after="120"/>
        <w:rPr>
          <w:rFonts w:ascii="Titillium Web" w:hAnsi="Titillium Web"/>
          <w:sz w:val="22"/>
          <w:szCs w:val="22"/>
        </w:rPr>
      </w:pPr>
      <w:r w:rsidRPr="00111993">
        <w:rPr>
          <w:rFonts w:ascii="Titillium Web" w:hAnsi="Titillium Web"/>
          <w:sz w:val="22"/>
          <w:szCs w:val="22"/>
        </w:rPr>
        <w:t xml:space="preserve"> - ai sensi dell’art. 85, comma 3 del </w:t>
      </w:r>
      <w:proofErr w:type="spellStart"/>
      <w:r w:rsidRPr="00111993">
        <w:rPr>
          <w:rFonts w:ascii="Titillium Web" w:hAnsi="Titillium Web"/>
          <w:sz w:val="22"/>
          <w:szCs w:val="22"/>
        </w:rPr>
        <w:t>D.Lgs</w:t>
      </w:r>
      <w:proofErr w:type="spellEnd"/>
      <w:r w:rsidRPr="00111993">
        <w:rPr>
          <w:rFonts w:ascii="Titillium Web" w:hAnsi="Titillium Web"/>
          <w:sz w:val="22"/>
          <w:szCs w:val="22"/>
        </w:rPr>
        <w:t xml:space="preserve"> 159/2011:</w:t>
      </w:r>
    </w:p>
    <w:p w14:paraId="661A52CF" w14:textId="77777777" w:rsidR="00CE65B0" w:rsidRPr="00111993" w:rsidRDefault="00CE65B0" w:rsidP="00CE65B0">
      <w:pPr>
        <w:spacing w:after="120"/>
        <w:rPr>
          <w:rFonts w:ascii="Titillium Web" w:hAnsi="Titillium Web"/>
          <w:sz w:val="22"/>
          <w:szCs w:val="22"/>
        </w:rPr>
      </w:pPr>
      <w:r w:rsidRPr="00111993">
        <w:rPr>
          <w:rFonts w:ascii="Titillium Web" w:hAnsi="Titillium Web"/>
          <w:sz w:val="22"/>
          <w:szCs w:val="22"/>
        </w:rPr>
        <w:t xml:space="preserve"> 1) di avere attualmente i seguenti familiari conviventi di maggiore età **: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14:paraId="1AE7C032" w14:textId="77777777" w:rsidR="00CE65B0" w:rsidRPr="00111993" w:rsidRDefault="00CE65B0" w:rsidP="00CE65B0">
      <w:pPr>
        <w:spacing w:after="120"/>
        <w:rPr>
          <w:rFonts w:ascii="Titillium Web" w:hAnsi="Titillium Web"/>
          <w:sz w:val="22"/>
          <w:szCs w:val="22"/>
        </w:rPr>
      </w:pPr>
      <w:r w:rsidRPr="00111993">
        <w:rPr>
          <w:rFonts w:ascii="Titillium Web" w:hAnsi="Titillium Web"/>
          <w:sz w:val="22"/>
          <w:szCs w:val="22"/>
        </w:rPr>
        <w:t>2) e che, con riferimento all’ultimo triennio (</w:t>
      </w:r>
      <w:r w:rsidRPr="00111993">
        <w:rPr>
          <w:rFonts w:ascii="Titillium Web" w:hAnsi="Titillium Web"/>
          <w:i/>
          <w:sz w:val="22"/>
          <w:szCs w:val="22"/>
        </w:rPr>
        <w:t>barrare l’opzione corrispondente alla propria condizione</w:t>
      </w:r>
      <w:r w:rsidRPr="00111993">
        <w:rPr>
          <w:rFonts w:ascii="Titillium Web" w:hAnsi="Titillium Web"/>
          <w:sz w:val="22"/>
          <w:szCs w:val="22"/>
        </w:rPr>
        <w:t xml:space="preserve">): </w:t>
      </w:r>
    </w:p>
    <w:p w14:paraId="47C4EE58" w14:textId="77777777" w:rsidR="00CE65B0" w:rsidRPr="00111993" w:rsidRDefault="00CE65B0" w:rsidP="00CE65B0">
      <w:pPr>
        <w:spacing w:after="120"/>
        <w:rPr>
          <w:rFonts w:ascii="Titillium Web" w:hAnsi="Titillium Web"/>
          <w:sz w:val="22"/>
          <w:szCs w:val="22"/>
        </w:rPr>
      </w:pPr>
      <w:r w:rsidRPr="00111993">
        <w:rPr>
          <w:rFonts w:ascii="Titillium Web" w:hAnsi="Titillium Web"/>
          <w:sz w:val="22"/>
          <w:szCs w:val="22"/>
        </w:rPr>
        <w:t>- la situazione familiare di cui al punto 1) non ha subito modificazioni</w:t>
      </w:r>
    </w:p>
    <w:p w14:paraId="68F877F0" w14:textId="77777777" w:rsidR="00CE65B0" w:rsidRPr="00111993" w:rsidRDefault="00CE65B0" w:rsidP="00CE65B0">
      <w:pPr>
        <w:spacing w:after="120"/>
        <w:rPr>
          <w:rFonts w:ascii="Titillium Web" w:hAnsi="Titillium Web"/>
          <w:b/>
          <w:sz w:val="22"/>
          <w:szCs w:val="22"/>
        </w:rPr>
      </w:pPr>
      <w:r w:rsidRPr="00111993">
        <w:rPr>
          <w:rFonts w:ascii="Titillium Web" w:hAnsi="Titillium Web"/>
          <w:sz w:val="22"/>
          <w:szCs w:val="22"/>
        </w:rPr>
        <w:t xml:space="preserve"> - i familiari conviventi di maggiore età sono stati i seguenti: ___________________________________________________________________ ___________________________________________________________________ ___________________________________________________________________</w:t>
      </w:r>
    </w:p>
    <w:p w14:paraId="1F1E2774" w14:textId="77777777" w:rsidR="00CE65B0" w:rsidRPr="00111993" w:rsidRDefault="00CE65B0" w:rsidP="00CE65B0">
      <w:pPr>
        <w:spacing w:after="120"/>
        <w:jc w:val="both"/>
        <w:rPr>
          <w:rFonts w:ascii="Titillium Web" w:hAnsi="Titillium Web"/>
          <w:sz w:val="22"/>
          <w:szCs w:val="22"/>
        </w:rPr>
      </w:pPr>
      <w:r w:rsidRPr="00111993">
        <w:rPr>
          <w:rFonts w:ascii="Titillium Web" w:hAnsi="Titillium Web"/>
          <w:sz w:val="22"/>
          <w:szCs w:val="22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62DC4AE1" w14:textId="77777777" w:rsidR="00CE65B0" w:rsidRPr="00111993" w:rsidRDefault="00CE65B0" w:rsidP="00CE65B0">
      <w:pPr>
        <w:spacing w:after="120"/>
        <w:rPr>
          <w:rFonts w:ascii="Titillium Web" w:hAnsi="Titillium Web"/>
          <w:sz w:val="22"/>
          <w:szCs w:val="22"/>
        </w:rPr>
      </w:pPr>
    </w:p>
    <w:p w14:paraId="38318D5A" w14:textId="77777777" w:rsidR="00CE65B0" w:rsidRDefault="00CE65B0" w:rsidP="00CE65B0">
      <w:pPr>
        <w:spacing w:after="120"/>
        <w:rPr>
          <w:rFonts w:ascii="Titillium Web" w:hAnsi="Titillium Web"/>
          <w:sz w:val="22"/>
          <w:szCs w:val="22"/>
        </w:rPr>
      </w:pPr>
    </w:p>
    <w:p w14:paraId="600899F3" w14:textId="77777777" w:rsidR="00CE65B0" w:rsidRPr="00111993" w:rsidRDefault="00CE65B0" w:rsidP="00CE65B0">
      <w:pPr>
        <w:spacing w:after="120"/>
        <w:rPr>
          <w:rFonts w:ascii="Titillium Web" w:hAnsi="Titillium Web"/>
          <w:sz w:val="22"/>
          <w:szCs w:val="22"/>
        </w:rPr>
      </w:pPr>
      <w:r w:rsidRPr="00111993">
        <w:rPr>
          <w:rFonts w:ascii="Titillium Web" w:hAnsi="Titillium Web"/>
          <w:sz w:val="22"/>
          <w:szCs w:val="22"/>
        </w:rPr>
        <w:t xml:space="preserve">               data                                                                          firma leggibile del dichiarante (*)</w:t>
      </w:r>
    </w:p>
    <w:p w14:paraId="4506DA77" w14:textId="77777777" w:rsidR="00CE65B0" w:rsidRPr="00111993" w:rsidRDefault="00CE65B0" w:rsidP="00CE65B0">
      <w:pPr>
        <w:spacing w:after="120"/>
        <w:jc w:val="center"/>
        <w:rPr>
          <w:rFonts w:ascii="Titillium Web" w:hAnsi="Titillium Web"/>
          <w:b/>
          <w:sz w:val="22"/>
          <w:szCs w:val="22"/>
        </w:rPr>
      </w:pPr>
    </w:p>
    <w:p w14:paraId="32F7E33E" w14:textId="77777777" w:rsidR="00CE65B0" w:rsidRPr="00111993" w:rsidRDefault="00CE65B0" w:rsidP="00CE65B0">
      <w:pPr>
        <w:spacing w:after="120"/>
        <w:jc w:val="center"/>
        <w:rPr>
          <w:rFonts w:ascii="Titillium Web" w:hAnsi="Titillium Web"/>
          <w:b/>
          <w:sz w:val="22"/>
          <w:szCs w:val="22"/>
        </w:rPr>
      </w:pPr>
    </w:p>
    <w:p w14:paraId="6AD59D75" w14:textId="77777777" w:rsidR="00CE65B0" w:rsidRPr="00111993" w:rsidRDefault="00CE65B0" w:rsidP="00CE65B0">
      <w:pPr>
        <w:spacing w:after="120"/>
        <w:ind w:left="284"/>
        <w:jc w:val="both"/>
        <w:rPr>
          <w:rFonts w:ascii="Titillium Web" w:hAnsi="Titillium Web"/>
          <w:sz w:val="22"/>
          <w:szCs w:val="22"/>
        </w:rPr>
      </w:pPr>
    </w:p>
    <w:p w14:paraId="20068CD7" w14:textId="77777777" w:rsidR="00CE65B0" w:rsidRPr="002D6332" w:rsidRDefault="00CE65B0" w:rsidP="00CE65B0">
      <w:pPr>
        <w:spacing w:after="120"/>
        <w:ind w:left="284"/>
        <w:jc w:val="both"/>
        <w:rPr>
          <w:rFonts w:ascii="Titillium Web" w:hAnsi="Titillium Web"/>
          <w:sz w:val="18"/>
          <w:szCs w:val="18"/>
        </w:rPr>
      </w:pPr>
      <w:r w:rsidRPr="002D6332">
        <w:rPr>
          <w:rFonts w:ascii="Titillium Web" w:hAnsi="Titillium Web"/>
          <w:sz w:val="18"/>
          <w:szCs w:val="18"/>
        </w:rPr>
        <w:t xml:space="preserve">(*) La dichiarazione sostitutiva va redatta da tutti i soggetti di cui all’art. 85 del </w:t>
      </w:r>
      <w:proofErr w:type="spellStart"/>
      <w:r w:rsidRPr="002D6332">
        <w:rPr>
          <w:rFonts w:ascii="Titillium Web" w:hAnsi="Titillium Web"/>
          <w:sz w:val="18"/>
          <w:szCs w:val="18"/>
        </w:rPr>
        <w:t>D.Lgs</w:t>
      </w:r>
      <w:proofErr w:type="spellEnd"/>
      <w:r w:rsidRPr="002D6332">
        <w:rPr>
          <w:rFonts w:ascii="Titillium Web" w:hAnsi="Titillium Web"/>
          <w:sz w:val="18"/>
          <w:szCs w:val="18"/>
        </w:rPr>
        <w:t xml:space="preserve"> 159/2011.</w:t>
      </w:r>
    </w:p>
    <w:p w14:paraId="3655C6FC" w14:textId="77777777" w:rsidR="00CE65B0" w:rsidRPr="002D6332" w:rsidRDefault="00CE65B0" w:rsidP="00CE65B0">
      <w:pPr>
        <w:spacing w:after="120"/>
        <w:ind w:left="284"/>
        <w:jc w:val="both"/>
        <w:rPr>
          <w:rFonts w:ascii="Titillium Web" w:hAnsi="Titillium Web"/>
          <w:sz w:val="18"/>
          <w:szCs w:val="18"/>
        </w:rPr>
      </w:pPr>
      <w:r w:rsidRPr="002D6332">
        <w:rPr>
          <w:rFonts w:ascii="Titillium Web" w:hAnsi="Titillium Web"/>
          <w:sz w:val="18"/>
          <w:szCs w:val="18"/>
        </w:rPr>
        <w:t xml:space="preserve">(**) Per “familiari conviventi” si intendono “chiunque conviva” con i soggetti di cui all’art. 85 del </w:t>
      </w:r>
      <w:proofErr w:type="spellStart"/>
      <w:r w:rsidRPr="002D6332">
        <w:rPr>
          <w:rFonts w:ascii="Titillium Web" w:hAnsi="Titillium Web"/>
          <w:sz w:val="18"/>
          <w:szCs w:val="18"/>
        </w:rPr>
        <w:t>D.Lgs</w:t>
      </w:r>
      <w:proofErr w:type="spellEnd"/>
      <w:r w:rsidRPr="002D6332">
        <w:rPr>
          <w:rFonts w:ascii="Titillium Web" w:hAnsi="Titillium Web"/>
          <w:sz w:val="18"/>
          <w:szCs w:val="18"/>
        </w:rPr>
        <w:t xml:space="preserve"> 159/2</w:t>
      </w:r>
    </w:p>
    <w:p w14:paraId="13BF71D7" w14:textId="77777777" w:rsidR="00CE65B0" w:rsidRPr="00111993" w:rsidRDefault="00CE65B0" w:rsidP="00CE65B0">
      <w:pPr>
        <w:spacing w:line="360" w:lineRule="auto"/>
        <w:jc w:val="both"/>
        <w:rPr>
          <w:rFonts w:ascii="Titillium Web" w:hAnsi="Titillium Web"/>
          <w:b/>
          <w:bCs/>
          <w:sz w:val="22"/>
          <w:szCs w:val="22"/>
        </w:rPr>
      </w:pPr>
    </w:p>
    <w:p w14:paraId="4F2C9F53" w14:textId="77777777" w:rsidR="00F0541B" w:rsidRDefault="00F0541B"/>
    <w:sectPr w:rsidR="00F0541B" w:rsidSect="00B40B57">
      <w:headerReference w:type="default" r:id="rId6"/>
      <w:pgSz w:w="11906" w:h="16838"/>
      <w:pgMar w:top="1417" w:right="1134" w:bottom="1134" w:left="1134" w:header="96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DCD5" w14:textId="77777777" w:rsidR="00D57C61" w:rsidRDefault="00D57C61">
      <w:r>
        <w:separator/>
      </w:r>
    </w:p>
  </w:endnote>
  <w:endnote w:type="continuationSeparator" w:id="0">
    <w:p w14:paraId="34870263" w14:textId="77777777" w:rsidR="00D57C61" w:rsidRDefault="00D5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7CA4" w14:textId="77777777" w:rsidR="00D57C61" w:rsidRDefault="00D57C61">
      <w:r>
        <w:rPr>
          <w:color w:val="000000"/>
        </w:rPr>
        <w:separator/>
      </w:r>
    </w:p>
  </w:footnote>
  <w:footnote w:type="continuationSeparator" w:id="0">
    <w:p w14:paraId="3C1B8914" w14:textId="77777777" w:rsidR="00D57C61" w:rsidRDefault="00D5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EBB4" w14:textId="77777777" w:rsidR="00000000" w:rsidRDefault="0000000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D4BDF" wp14:editId="68B4ABEF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7058025" cy="800100"/>
          <wp:effectExtent l="0" t="0" r="9525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8025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3517A" w14:textId="77777777" w:rsidR="00000000" w:rsidRDefault="00000000">
    <w:pPr>
      <w:pStyle w:val="Intestazione"/>
    </w:pPr>
  </w:p>
  <w:p w14:paraId="72A97D2C" w14:textId="77777777" w:rsidR="00B40B57" w:rsidRDefault="00B40B57">
    <w:pPr>
      <w:pStyle w:val="Intestazione"/>
    </w:pPr>
  </w:p>
  <w:tbl>
    <w:tblPr>
      <w:tblW w:w="11057" w:type="dxa"/>
      <w:tblInd w:w="-714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057"/>
    </w:tblGrid>
    <w:tr w:rsidR="00FF4D33" w14:paraId="5555EAB6" w14:textId="77777777" w:rsidTr="00B40B57">
      <w:trPr>
        <w:trHeight w:val="557"/>
      </w:trPr>
      <w:tc>
        <w:tcPr>
          <w:tcW w:w="110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34089A" w14:textId="77777777" w:rsidR="00000000" w:rsidRPr="00B40B57" w:rsidRDefault="00000000">
          <w:pPr>
            <w:autoSpaceDE w:val="0"/>
            <w:spacing w:line="192" w:lineRule="auto"/>
            <w:jc w:val="center"/>
            <w:textAlignment w:val="center"/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</w:pPr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 xml:space="preserve">A </w:t>
          </w:r>
          <w:proofErr w:type="spellStart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>multiscale</w:t>
          </w:r>
          <w:proofErr w:type="spellEnd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 xml:space="preserve"> </w:t>
          </w:r>
          <w:proofErr w:type="spellStart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>integrated</w:t>
          </w:r>
          <w:proofErr w:type="spellEnd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 xml:space="preserve"> </w:t>
          </w:r>
          <w:proofErr w:type="spellStart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>approach</w:t>
          </w:r>
          <w:proofErr w:type="spellEnd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 xml:space="preserve"> to the study of the </w:t>
          </w:r>
          <w:proofErr w:type="spellStart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>nervous</w:t>
          </w:r>
          <w:proofErr w:type="spellEnd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 xml:space="preserve"> system in health and </w:t>
          </w:r>
          <w:proofErr w:type="spellStart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>disease</w:t>
          </w:r>
          <w:proofErr w:type="spellEnd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 xml:space="preserve"> </w:t>
          </w:r>
          <w:proofErr w:type="gramStart"/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>-  MNESYS</w:t>
          </w:r>
          <w:proofErr w:type="gramEnd"/>
        </w:p>
        <w:p w14:paraId="463AF375" w14:textId="77777777" w:rsidR="00000000" w:rsidRPr="00B40B57" w:rsidRDefault="00000000">
          <w:pPr>
            <w:autoSpaceDE w:val="0"/>
            <w:spacing w:line="192" w:lineRule="auto"/>
            <w:jc w:val="center"/>
            <w:textAlignment w:val="center"/>
            <w:rPr>
              <w:rFonts w:ascii="Titillium Bd" w:hAnsi="Titillium Bd" w:cs="Titillium Bd"/>
              <w:b/>
              <w:bCs/>
              <w:caps/>
              <w:color w:val="000000"/>
              <w:sz w:val="20"/>
              <w:szCs w:val="20"/>
            </w:rPr>
          </w:pPr>
          <w:r w:rsidRPr="00B40B57">
            <w:rPr>
              <w:rFonts w:ascii="Titillium Bd" w:hAnsi="Titillium Bd" w:cs="Titillium Bd"/>
              <w:b/>
              <w:bCs/>
              <w:caps/>
              <w:color w:val="000000"/>
              <w:sz w:val="20"/>
              <w:szCs w:val="20"/>
            </w:rPr>
            <w:t>missione 4 - componente 2 - investimento 1,3</w:t>
          </w:r>
        </w:p>
        <w:p w14:paraId="5E9A9E8D" w14:textId="77777777" w:rsidR="00000000" w:rsidRPr="00B40B57" w:rsidRDefault="00000000">
          <w:pPr>
            <w:spacing w:line="192" w:lineRule="auto"/>
            <w:jc w:val="center"/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</w:pPr>
          <w:r w:rsidRPr="00B40B57">
            <w:rPr>
              <w:rFonts w:ascii="Titillium Bd" w:hAnsi="Titillium Bd" w:cs="Titillium Bd"/>
              <w:b/>
              <w:bCs/>
              <w:color w:val="000000"/>
              <w:sz w:val="20"/>
              <w:szCs w:val="20"/>
            </w:rPr>
            <w:t>Codice progetto MUR PE00000006 - CUP E63C22002170007</w:t>
          </w:r>
        </w:p>
        <w:p w14:paraId="6CC17943" w14:textId="77777777" w:rsidR="00000000" w:rsidRDefault="00000000">
          <w:pPr>
            <w:autoSpaceDE w:val="0"/>
            <w:spacing w:line="168" w:lineRule="auto"/>
            <w:jc w:val="center"/>
            <w:textAlignment w:val="center"/>
            <w:rPr>
              <w:rFonts w:ascii="Titillium Bd" w:hAnsi="Titillium Bd" w:cs="Titillium Bd"/>
              <w:b/>
              <w:bCs/>
              <w:color w:val="000000"/>
              <w:sz w:val="28"/>
              <w:szCs w:val="28"/>
            </w:rPr>
          </w:pPr>
        </w:p>
      </w:tc>
    </w:tr>
  </w:tbl>
  <w:p w14:paraId="5C1A2D32" w14:textId="77777777" w:rsidR="00000000" w:rsidRDefault="00000000">
    <w:pPr>
      <w:autoSpaceDE w:val="0"/>
      <w:spacing w:line="168" w:lineRule="auto"/>
      <w:jc w:val="center"/>
      <w:textAlignment w:val="center"/>
      <w:rPr>
        <w:rFonts w:ascii="Titillium Bd" w:hAnsi="Titillium Bd" w:cs="Titillium Bd"/>
        <w:b/>
        <w:bCs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B0"/>
    <w:rsid w:val="006C7986"/>
    <w:rsid w:val="0081235D"/>
    <w:rsid w:val="00B40B57"/>
    <w:rsid w:val="00BD0A93"/>
    <w:rsid w:val="00CE65B0"/>
    <w:rsid w:val="00D57C61"/>
    <w:rsid w:val="00DD3A35"/>
    <w:rsid w:val="00F0541B"/>
    <w:rsid w:val="00F84639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B1048"/>
  <w15:docId w15:val="{8A0F572D-5AB3-4B9B-9475-6B3DC9D7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5B0"/>
    <w:pPr>
      <w:autoSpaceDN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uppressAutoHyphens/>
      <w:autoSpaceDN w:val="0"/>
    </w:pPr>
    <w:rPr>
      <w:rFonts w:ascii="Lucida Grande" w:eastAsia="MS Mincho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Lucida Grande" w:eastAsia="MS Mincho" w:hAnsi="Lucida Grande" w:cs="Times New Roman"/>
      <w:kern w:val="0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rsid w:val="00CE65B0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CE65B0"/>
    <w:rPr>
      <w:rFonts w:ascii="Courier New" w:eastAsia="Times New Roman" w:hAnsi="Courier New" w:cs="Courier New"/>
      <w:kern w:val="0"/>
      <w:sz w:val="24"/>
      <w:szCs w:val="24"/>
      <w:lang w:eastAsia="it-IT"/>
    </w:rPr>
  </w:style>
  <w:style w:type="character" w:styleId="Enfasicorsivo">
    <w:name w:val="Emphasis"/>
    <w:qFormat/>
    <w:rsid w:val="00CE6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l%20mio%20Drive\PNRR\Ordini\Mnesys\Sartorius%20Formisano\DOC%20GARA\Carta%20intestata%20MNESY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MNESYS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FERRARA</cp:lastModifiedBy>
  <cp:revision>1</cp:revision>
  <cp:lastPrinted>2023-03-20T11:39:00Z</cp:lastPrinted>
  <dcterms:created xsi:type="dcterms:W3CDTF">2024-06-27T09:13:00Z</dcterms:created>
  <dcterms:modified xsi:type="dcterms:W3CDTF">2024-06-27T09:14:00Z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2024-06-27T09:14:00Z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b1b5fba4-cbf9-4f9c-b283-0a1e4ad631e6</vt:lpwstr>
  </property>
  <property fmtid="{D5CDD505-2E9C-101B-9397-08002B2CF9AE}" pid="8" name="MSIP_Label_2ad0b24d-6422-44b0-b3de-abb3a9e8c81a_ContentBits">
    <vt:lpwstr>0</vt:lpwstr>
  </property>
</Properties>
</file>