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40C45B6D"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07349E">
        <w:rPr>
          <w:b/>
          <w:bCs/>
          <w:sz w:val="22"/>
          <w:szCs w:val="22"/>
        </w:rPr>
        <w:t>8</w:t>
      </w:r>
      <w:r w:rsidR="003D3EE1">
        <w:rPr>
          <w:b/>
          <w:bCs/>
          <w:sz w:val="22"/>
          <w:szCs w:val="22"/>
        </w:rPr>
        <w:t>2</w:t>
      </w:r>
      <w:r w:rsidR="00012165" w:rsidRPr="00DB7907">
        <w:rPr>
          <w:b/>
          <w:bCs/>
          <w:sz w:val="22"/>
          <w:szCs w:val="22"/>
        </w:rPr>
        <w:t xml:space="preserve">/TM DEL </w:t>
      </w:r>
      <w:r w:rsidR="0007349E">
        <w:rPr>
          <w:b/>
          <w:bCs/>
          <w:sz w:val="22"/>
          <w:szCs w:val="22"/>
        </w:rPr>
        <w:t>25</w:t>
      </w:r>
      <w:r w:rsidR="003A236F">
        <w:rPr>
          <w:b/>
          <w:bCs/>
          <w:sz w:val="22"/>
          <w:szCs w:val="22"/>
        </w:rPr>
        <w:t>/</w:t>
      </w:r>
      <w:r w:rsidR="00A559C2">
        <w:rPr>
          <w:b/>
          <w:bCs/>
          <w:sz w:val="22"/>
          <w:szCs w:val="22"/>
        </w:rPr>
        <w:t>0</w:t>
      </w:r>
      <w:r w:rsidR="0088651E">
        <w:rPr>
          <w:b/>
          <w:bCs/>
          <w:sz w:val="22"/>
          <w:szCs w:val="22"/>
        </w:rPr>
        <w:t>5</w:t>
      </w:r>
      <w:r w:rsidR="006A0450">
        <w:rPr>
          <w:b/>
          <w:bCs/>
          <w:sz w:val="22"/>
          <w:szCs w:val="22"/>
        </w:rPr>
        <w:t>/202</w:t>
      </w:r>
      <w:r w:rsidR="00E70845">
        <w:rPr>
          <w:b/>
          <w:bCs/>
          <w:sz w:val="22"/>
          <w:szCs w:val="22"/>
        </w:rPr>
        <w:t>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14747D7D" w14:textId="0621B503" w:rsidR="00451935" w:rsidRDefault="003E71D3" w:rsidP="00451935">
      <w:pPr>
        <w:tabs>
          <w:tab w:val="left" w:pos="3221"/>
        </w:tabs>
        <w:kinsoku w:val="0"/>
        <w:overflowPunct w:val="0"/>
        <w:spacing w:before="1"/>
        <w:jc w:val="both"/>
        <w:rPr>
          <w:rFonts w:eastAsia="Calibri" w:cstheme="minorHAnsi"/>
          <w:b/>
          <w:b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sensi dell’art.1, comma 2, </w:t>
      </w:r>
      <w:proofErr w:type="spellStart"/>
      <w:r w:rsidR="00905C69" w:rsidRPr="00F233E1">
        <w:rPr>
          <w:rFonts w:eastAsia="Calibri" w:cstheme="minorHAnsi"/>
          <w:b/>
          <w:bCs/>
        </w:rPr>
        <w:t>lett.a</w:t>
      </w:r>
      <w:proofErr w:type="spellEnd"/>
      <w:r w:rsidR="00905C69" w:rsidRPr="00F233E1">
        <w:rPr>
          <w:rFonts w:eastAsia="Calibri" w:cstheme="minorHAnsi"/>
          <w:b/>
          <w:bCs/>
        </w:rPr>
        <w:t xml:space="preserve">) del D. L. 76/2020 come modificato dalla Legge 11 settembre 2020, n. 120 e </w:t>
      </w:r>
      <w:proofErr w:type="spellStart"/>
      <w:proofErr w:type="gramStart"/>
      <w:r w:rsidR="00905C69" w:rsidRPr="00F233E1">
        <w:rPr>
          <w:rFonts w:eastAsia="Calibri" w:cstheme="minorHAnsi"/>
          <w:b/>
          <w:bCs/>
        </w:rPr>
        <w:t>ss.mm.ii</w:t>
      </w:r>
      <w:proofErr w:type="spellEnd"/>
      <w:proofErr w:type="gramEnd"/>
      <w:r w:rsidR="00905C69">
        <w:rPr>
          <w:rFonts w:eastAsia="Calibri" w:cstheme="minorHAnsi"/>
          <w:b/>
          <w:bCs/>
        </w:rPr>
        <w:t xml:space="preserve">, </w:t>
      </w:r>
      <w:r w:rsidR="00A55E5F">
        <w:rPr>
          <w:rFonts w:eastAsia="Calibri" w:cstheme="minorHAnsi"/>
          <w:b/>
          <w:bCs/>
        </w:rPr>
        <w:t>mediante oda extra-</w:t>
      </w:r>
      <w:proofErr w:type="spellStart"/>
      <w:r w:rsidR="00A55E5F">
        <w:rPr>
          <w:rFonts w:eastAsia="Calibri" w:cstheme="minorHAnsi"/>
          <w:b/>
          <w:bCs/>
        </w:rPr>
        <w:t>mepa</w:t>
      </w:r>
      <w:proofErr w:type="spellEnd"/>
      <w:r w:rsidR="00A55E5F">
        <w:rPr>
          <w:rFonts w:eastAsia="Calibri" w:cstheme="minorHAnsi"/>
          <w:b/>
          <w:bCs/>
        </w:rPr>
        <w:t xml:space="preserve"> </w:t>
      </w:r>
      <w:r w:rsidR="00DB7907" w:rsidRPr="00CB170D">
        <w:rPr>
          <w:rFonts w:eastAsia="Calibri" w:cstheme="minorHAnsi"/>
          <w:b/>
          <w:bCs/>
        </w:rPr>
        <w:t>per un importo contrattuale pari a €</w:t>
      </w:r>
      <w:r w:rsidR="00451935">
        <w:rPr>
          <w:rFonts w:eastAsia="Calibri" w:cstheme="minorHAnsi"/>
          <w:b/>
          <w:bCs/>
        </w:rPr>
        <w:t xml:space="preserve"> </w:t>
      </w:r>
      <w:r w:rsidR="0007349E">
        <w:rPr>
          <w:rFonts w:eastAsia="Calibri" w:cstheme="minorHAnsi"/>
          <w:b/>
          <w:bCs/>
        </w:rPr>
        <w:t>160,00</w:t>
      </w:r>
      <w:r w:rsidR="00044317">
        <w:rPr>
          <w:rFonts w:eastAsia="Calibri" w:cstheme="minorHAnsi"/>
          <w:b/>
          <w:bCs/>
        </w:rPr>
        <w:t xml:space="preserve"> </w:t>
      </w:r>
      <w:r w:rsidR="007B6B8A">
        <w:rPr>
          <w:rFonts w:eastAsia="Calibri" w:cstheme="minorHAnsi"/>
          <w:b/>
          <w:bCs/>
        </w:rPr>
        <w:t xml:space="preserve"> </w:t>
      </w:r>
      <w:r w:rsidR="00DB7907" w:rsidRPr="00CB170D">
        <w:rPr>
          <w:rFonts w:eastAsia="Calibri" w:cstheme="minorHAnsi"/>
          <w:b/>
          <w:bCs/>
        </w:rPr>
        <w:t xml:space="preserve">(IVA esclusa) per </w:t>
      </w:r>
      <w:r w:rsidR="00905C69">
        <w:rPr>
          <w:rFonts w:eastAsia="Calibri" w:cstheme="minorHAnsi"/>
          <w:b/>
          <w:bCs/>
        </w:rPr>
        <w:t>il servizio/fornit</w:t>
      </w:r>
      <w:r w:rsidR="00CE48B7">
        <w:rPr>
          <w:rFonts w:eastAsia="Calibri" w:cstheme="minorHAnsi"/>
          <w:b/>
          <w:bCs/>
        </w:rPr>
        <w:t>ura</w:t>
      </w:r>
      <w:r w:rsidR="00905C69">
        <w:rPr>
          <w:rFonts w:eastAsia="Calibri" w:cstheme="minorHAnsi"/>
          <w:b/>
          <w:bCs/>
        </w:rPr>
        <w:t xml:space="preserve"> d</w:t>
      </w:r>
      <w:r w:rsidR="00B84133">
        <w:rPr>
          <w:rFonts w:eastAsia="Calibri" w:cstheme="minorHAnsi"/>
          <w:b/>
          <w:bCs/>
        </w:rPr>
        <w:t>i</w:t>
      </w:r>
      <w:r w:rsidR="0007349E">
        <w:rPr>
          <w:rFonts w:eastAsia="Calibri" w:cstheme="minorHAnsi"/>
          <w:b/>
          <w:bCs/>
        </w:rPr>
        <w:t xml:space="preserve"> materiale di cancelleria</w:t>
      </w:r>
      <w:r w:rsidR="003D3EE1">
        <w:rPr>
          <w:rFonts w:eastAsia="Calibri" w:cstheme="minorHAnsi"/>
          <w:b/>
          <w:bCs/>
        </w:rPr>
        <w:t xml:space="preserve"> </w:t>
      </w:r>
    </w:p>
    <w:p w14:paraId="7E308B85" w14:textId="4F2081B7" w:rsidR="00451935" w:rsidRPr="00451935" w:rsidRDefault="003E71D3" w:rsidP="00451935">
      <w:pPr>
        <w:tabs>
          <w:tab w:val="left" w:pos="3221"/>
        </w:tabs>
        <w:kinsoku w:val="0"/>
        <w:overflowPunct w:val="0"/>
        <w:spacing w:before="1"/>
        <w:jc w:val="both"/>
        <w:rPr>
          <w:rFonts w:eastAsia="Calibri" w:cstheme="minorHAnsi"/>
          <w:b/>
          <w:bCs/>
          <w:i/>
          <w:i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451935" w:rsidRPr="00451935">
        <w:rPr>
          <w:rFonts w:ascii="Times" w:hAnsi="Times"/>
          <w:b/>
          <w:bCs/>
          <w:sz w:val="22"/>
          <w:szCs w:val="22"/>
        </w:rPr>
        <w:t xml:space="preserve"> </w:t>
      </w:r>
      <w:r w:rsidR="0007349E" w:rsidRPr="0007349E">
        <w:rPr>
          <w:rFonts w:ascii="Times" w:hAnsi="Times"/>
          <w:b/>
          <w:bCs/>
          <w:sz w:val="22"/>
          <w:szCs w:val="22"/>
        </w:rPr>
        <w:t>Z923B3D58F</w:t>
      </w:r>
    </w:p>
    <w:p w14:paraId="7379CC3C" w14:textId="27656414" w:rsidR="007B507D" w:rsidRPr="00B84133" w:rsidRDefault="00961324" w:rsidP="007B507D">
      <w:pPr>
        <w:rPr>
          <w:b/>
          <w:bCs/>
        </w:rPr>
      </w:pPr>
      <w:r w:rsidRPr="00961324">
        <w:t xml:space="preserve"> </w:t>
      </w: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31612C8A"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783A241B" w14:textId="77777777" w:rsidR="00151688" w:rsidRPr="00151688" w:rsidRDefault="00151688" w:rsidP="00151688">
      <w:pPr>
        <w:pStyle w:val="NormaleWeb"/>
        <w:shd w:val="clear" w:color="auto" w:fill="FFFFFF"/>
        <w:jc w:val="both"/>
        <w:rPr>
          <w:bCs/>
        </w:rPr>
      </w:pPr>
      <w:r w:rsidRPr="00151688">
        <w:rPr>
          <w:b/>
        </w:rPr>
        <w:t>VISTO</w:t>
      </w:r>
      <w:r w:rsidRPr="00151688">
        <w:rPr>
          <w:bCs/>
        </w:rPr>
        <w:t xml:space="preserve"> l’art. 1 co. 450 della Legge 296/2006, così come modificato dalla Legge n.145 del</w:t>
      </w:r>
      <w:r w:rsidRPr="00151688">
        <w:rPr>
          <w:bCs/>
        </w:rPr>
        <w:br/>
        <w:t xml:space="preserve">30.12.2018, che prevede l’obbligo, per gli acquisti di beni e servizi, </w:t>
      </w:r>
      <w:r w:rsidRPr="0051640F">
        <w:rPr>
          <w:b/>
        </w:rPr>
        <w:t>di importo pari o</w:t>
      </w:r>
      <w:r w:rsidRPr="0051640F">
        <w:rPr>
          <w:b/>
        </w:rPr>
        <w:br/>
        <w:t xml:space="preserve">superiore a 5.000,00 </w:t>
      </w:r>
      <w:proofErr w:type="gramStart"/>
      <w:r w:rsidRPr="0051640F">
        <w:rPr>
          <w:b/>
        </w:rPr>
        <w:t>Euro</w:t>
      </w:r>
      <w:proofErr w:type="gramEnd"/>
      <w:r w:rsidRPr="00151688">
        <w:rPr>
          <w:bCs/>
        </w:rPr>
        <w:t xml:space="preserve"> ed inferiore alla soglia di rilievo comunitario, di ricorrere al</w:t>
      </w:r>
      <w:r w:rsidRPr="00151688">
        <w:rPr>
          <w:bCs/>
        </w:rPr>
        <w:br/>
        <w:t>MEPA (mercato elettronico della pubblica amministrazione), gestito da CONSIP Spa,</w:t>
      </w:r>
      <w:r w:rsidRPr="00151688">
        <w:rPr>
          <w:bCs/>
        </w:rPr>
        <w:br/>
        <w:t>ovvero ad altri mercati elettronici;</w:t>
      </w:r>
    </w:p>
    <w:p w14:paraId="23ABC295" w14:textId="77777777" w:rsidR="00151688" w:rsidRPr="00151688" w:rsidRDefault="00151688" w:rsidP="00151688">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al mercato elettronico delle pubbliche amministrazioni e di utilizzo della rete telematica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D078EEA" w14:textId="77777777" w:rsidR="00151688" w:rsidRPr="00151688" w:rsidRDefault="00151688" w:rsidP="00151688">
      <w:pPr>
        <w:pStyle w:val="NormaleWeb"/>
        <w:shd w:val="clear" w:color="auto" w:fill="FFFFFF"/>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xml:space="preserve">̀ statali e delle istituzioni di alta formazione artistica musicale e coreutica; </w:t>
      </w:r>
    </w:p>
    <w:p w14:paraId="07BCC8CF" w14:textId="2B399373" w:rsidR="00F05FED" w:rsidRDefault="00CB6F71" w:rsidP="00C5154F">
      <w:pPr>
        <w:pStyle w:val="NormaleWeb"/>
        <w:shd w:val="clear" w:color="auto" w:fill="FFFFFF"/>
        <w:jc w:val="both"/>
      </w:pPr>
      <w:r w:rsidRPr="00451935">
        <w:rPr>
          <w:b/>
        </w:rPr>
        <w:t>VISTA</w:t>
      </w:r>
      <w:r w:rsidRPr="00151688">
        <w:rPr>
          <w:bCs/>
        </w:rPr>
        <w:t xml:space="preserve"> la richiesta </w:t>
      </w:r>
      <w:r w:rsidR="00284FCF">
        <w:rPr>
          <w:bCs/>
        </w:rPr>
        <w:t>del Prof</w:t>
      </w:r>
      <w:r w:rsidR="007B6B8A">
        <w:rPr>
          <w:bCs/>
        </w:rPr>
        <w:t>.</w:t>
      </w:r>
      <w:r w:rsidR="001C33FE">
        <w:rPr>
          <w:bCs/>
        </w:rPr>
        <w:t xml:space="preserve"> </w:t>
      </w:r>
      <w:r w:rsidR="003D3EE1">
        <w:rPr>
          <w:bCs/>
        </w:rPr>
        <w:t>D’Anna A</w:t>
      </w:r>
      <w:r w:rsidR="00284FCF">
        <w:rPr>
          <w:bCs/>
        </w:rPr>
        <w:t>.</w:t>
      </w:r>
      <w:r w:rsidR="007B6B8A">
        <w:rPr>
          <w:bCs/>
        </w:rPr>
        <w:t>, con la quale chiedeva di acquistare</w:t>
      </w:r>
      <w:r w:rsidR="001C33FE">
        <w:rPr>
          <w:bCs/>
        </w:rPr>
        <w:t xml:space="preserve"> </w:t>
      </w:r>
      <w:r w:rsidR="003D3EE1">
        <w:rPr>
          <w:b/>
        </w:rPr>
        <w:t>di un c</w:t>
      </w:r>
      <w:r w:rsidR="003D3EE1" w:rsidRPr="003D3EE1">
        <w:rPr>
          <w:b/>
        </w:rPr>
        <w:t>a</w:t>
      </w:r>
      <w:r w:rsidR="003D3EE1">
        <w:rPr>
          <w:b/>
        </w:rPr>
        <w:t>vo</w:t>
      </w:r>
      <w:r w:rsidR="003D3EE1" w:rsidRPr="003D3EE1">
        <w:rPr>
          <w:b/>
        </w:rPr>
        <w:t xml:space="preserve"> e connettore ad alta tensione, 10.000 V (M) da 3081/3085 a 3080</w:t>
      </w:r>
      <w:r w:rsidR="003D3EE1">
        <w:rPr>
          <w:b/>
        </w:rPr>
        <w:t xml:space="preserve"> per uno </w:t>
      </w:r>
      <w:proofErr w:type="gramStart"/>
      <w:r w:rsidR="003D3EE1">
        <w:rPr>
          <w:b/>
        </w:rPr>
        <w:t>strumento</w:t>
      </w:r>
      <w:r w:rsidR="001C33FE">
        <w:rPr>
          <w:b/>
        </w:rPr>
        <w:t xml:space="preserve">, </w:t>
      </w:r>
      <w:r w:rsidR="007B6B8A">
        <w:rPr>
          <w:bCs/>
        </w:rPr>
        <w:t xml:space="preserve"> </w:t>
      </w:r>
      <w:r w:rsidR="00B839B6">
        <w:t>per</w:t>
      </w:r>
      <w:proofErr w:type="gramEnd"/>
      <w:r w:rsidR="00B839B6">
        <w:t xml:space="preserve"> le esigenze relative alle attività di ricerca da condurre nell’ambito del progetto</w:t>
      </w:r>
      <w:r w:rsidR="00451935">
        <w:t xml:space="preserve"> </w:t>
      </w:r>
      <w:r w:rsidR="003D3EE1" w:rsidRPr="003D3EE1">
        <w:t>RIASS-ECON-2019-PROFICIENT-SORRENTINO</w:t>
      </w:r>
      <w:r w:rsidR="003D3EE1">
        <w:t>;</w:t>
      </w:r>
    </w:p>
    <w:p w14:paraId="5D8B27F2" w14:textId="0FF366D6" w:rsidR="008C5D3F" w:rsidRDefault="008C5D3F" w:rsidP="00C5154F">
      <w:pPr>
        <w:pStyle w:val="NormaleWeb"/>
        <w:shd w:val="clear" w:color="auto" w:fill="FFFFFF"/>
        <w:jc w:val="both"/>
      </w:pPr>
      <w:r w:rsidRPr="003E71D3">
        <w:rPr>
          <w:b/>
        </w:rPr>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0D701BE3" w14:textId="55B002C2" w:rsidR="00135FA8" w:rsidRDefault="00135FA8" w:rsidP="00135FA8">
      <w:pPr>
        <w:jc w:val="both"/>
      </w:pPr>
      <w:r w:rsidRPr="003E71D3">
        <w:rPr>
          <w:b/>
        </w:rPr>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lastRenderedPageBreak/>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5A549A7E" w14:textId="77777777" w:rsidR="00506779" w:rsidRDefault="00506779" w:rsidP="00135FA8">
      <w:pPr>
        <w:jc w:val="both"/>
      </w:pPr>
    </w:p>
    <w:p w14:paraId="3D79CDDD" w14:textId="41429510" w:rsidR="007E2BF5" w:rsidRDefault="007E2BF5" w:rsidP="007E2BF5">
      <w:pPr>
        <w:jc w:val="both"/>
      </w:pPr>
      <w:r w:rsidRPr="00E94812">
        <w:rPr>
          <w:b/>
        </w:rPr>
        <w:t>ACCERTATO</w:t>
      </w:r>
      <w:r>
        <w:t xml:space="preserve"> </w:t>
      </w:r>
      <w:r w:rsidRPr="00E94812">
        <w:t>che</w:t>
      </w:r>
      <w:r>
        <w:t xml:space="preserve">, </w:t>
      </w:r>
      <w:r w:rsidRPr="00E94812">
        <w:t>alla data dell'adozione del presente provvedimento</w:t>
      </w:r>
      <w:r>
        <w:t>,</w:t>
      </w:r>
      <w:r w:rsidRPr="00E94812">
        <w:t xml:space="preserve"> per il bene/servizio richiesto non sono attive Convenzioni Consip</w:t>
      </w:r>
      <w:r w:rsidR="00C5154F">
        <w:t>;</w:t>
      </w:r>
    </w:p>
    <w:p w14:paraId="3274D6D3" w14:textId="58EB5049" w:rsidR="00CF63FC" w:rsidRDefault="00CF63FC" w:rsidP="00CF63FC">
      <w:pPr>
        <w:pStyle w:val="NormaleWeb"/>
        <w:jc w:val="both"/>
        <w:rPr>
          <w:rFonts w:ascii="TimesNewRomanPSMT" w:hAnsi="TimesNewRomanPSMT"/>
        </w:rPr>
      </w:pPr>
      <w:r>
        <w:rPr>
          <w:rFonts w:ascii="TimesNewRomanPS" w:hAnsi="TimesNewRomanPS"/>
          <w:b/>
          <w:bCs/>
        </w:rPr>
        <w:t xml:space="preserve">CONSIDERATO </w:t>
      </w:r>
      <w:r>
        <w:rPr>
          <w:rFonts w:ascii="TimesNewRomanPSMT" w:hAnsi="TimesNewRomanPSMT"/>
        </w:rPr>
        <w:t>che, a seguito di indagine di mercato</w:t>
      </w:r>
      <w:r>
        <w:rPr>
          <w:rFonts w:ascii="TimesNewRomanPSMT" w:hAnsi="TimesNewRomanPSMT"/>
        </w:rPr>
        <w:t xml:space="preserve"> informale</w:t>
      </w:r>
      <w:r>
        <w:rPr>
          <w:rFonts w:ascii="TimesNewRomanPSMT" w:hAnsi="TimesNewRomanPSMT"/>
        </w:rPr>
        <w:t>, mediante l’acquisizione di 2 preventivi, è stato individuato l’operatore</w:t>
      </w:r>
      <w:r>
        <w:rPr>
          <w:rFonts w:ascii="TimesNewRomanPSMT" w:hAnsi="TimesNewRomanPSMT"/>
        </w:rPr>
        <w:t xml:space="preserve"> Partenope Forniture Ufficio </w:t>
      </w:r>
      <w:proofErr w:type="spellStart"/>
      <w:proofErr w:type="gramStart"/>
      <w:r>
        <w:rPr>
          <w:rFonts w:ascii="TimesNewRomanPSMT" w:hAnsi="TimesNewRomanPSMT"/>
        </w:rPr>
        <w:t>srl</w:t>
      </w:r>
      <w:proofErr w:type="spellEnd"/>
      <w:r>
        <w:rPr>
          <w:rFonts w:ascii="TimesNewRomanPSMT" w:hAnsi="TimesNewRomanPSMT"/>
        </w:rPr>
        <w:t xml:space="preserve">  che</w:t>
      </w:r>
      <w:proofErr w:type="gramEnd"/>
      <w:r>
        <w:rPr>
          <w:rFonts w:ascii="TimesNewRomanPSMT" w:hAnsi="TimesNewRomanPSMT"/>
        </w:rPr>
        <w:t xml:space="preserve"> per i beni in oggetto a presentato un preventivo pari a € </w:t>
      </w:r>
      <w:r>
        <w:rPr>
          <w:rFonts w:ascii="TimesNewRomanPSMT" w:hAnsi="TimesNewRomanPSMT"/>
        </w:rPr>
        <w:t xml:space="preserve"> </w:t>
      </w:r>
      <w:r>
        <w:rPr>
          <w:rFonts w:ascii="TimesNewRomanPSMT" w:hAnsi="TimesNewRomanPSMT"/>
        </w:rPr>
        <w:t>160,00 oltre iva come per legge;</w:t>
      </w:r>
    </w:p>
    <w:p w14:paraId="0221F324" w14:textId="77777777" w:rsidR="00CF63FC" w:rsidRDefault="00CF63FC" w:rsidP="00CF63FC">
      <w:pPr>
        <w:pStyle w:val="NormaleWeb"/>
      </w:pPr>
      <w:r>
        <w:rPr>
          <w:rFonts w:ascii="TimesNewRomanPS" w:hAnsi="TimesNewRomanPS"/>
          <w:b/>
          <w:bCs/>
        </w:rPr>
        <w:t xml:space="preserve">RITENUTA </w:t>
      </w:r>
      <w:r>
        <w:rPr>
          <w:rFonts w:ascii="TimesNewRomanPSMT" w:hAnsi="TimesNewRomanPSMT"/>
        </w:rPr>
        <w:t xml:space="preserve">congrua e rispondente alle esigenze dell’Amministrazione l’offerta di cui sopra; </w:t>
      </w:r>
    </w:p>
    <w:p w14:paraId="3710DBA3" w14:textId="039E57C2" w:rsidR="00CF63FC" w:rsidRDefault="00CF63FC" w:rsidP="00CF63FC">
      <w:pPr>
        <w:pStyle w:val="NormaleWeb"/>
        <w:jc w:val="both"/>
      </w:pPr>
      <w:r>
        <w:rPr>
          <w:rFonts w:ascii="TimesNewRomanPS" w:hAnsi="TimesNewRomanPS"/>
          <w:b/>
          <w:bCs/>
        </w:rPr>
        <w:t xml:space="preserve">CONSIDERATO </w:t>
      </w:r>
      <w:r>
        <w:rPr>
          <w:rFonts w:ascii="TimesNewRomanPSMT" w:hAnsi="TimesNewRomanPSMT"/>
        </w:rPr>
        <w:t xml:space="preserve">che l’affidamento di cui trattasi è avvenuto con il criterio del minor prezzo, ai sensi dell’art.95, comma 4, </w:t>
      </w:r>
      <w:proofErr w:type="spellStart"/>
      <w:r>
        <w:rPr>
          <w:rFonts w:ascii="TimesNewRomanPSMT" w:hAnsi="TimesNewRomanPSMT"/>
        </w:rPr>
        <w:t>lett.c</w:t>
      </w:r>
      <w:proofErr w:type="spellEnd"/>
      <w:r>
        <w:rPr>
          <w:rFonts w:ascii="TimesNewRomanPSMT" w:hAnsi="TimesNewRomanPSMT"/>
        </w:rPr>
        <w:t xml:space="preserve">), trattandosi di fornitura/servizio di importo inferiore a 40.000,00 euro; </w:t>
      </w:r>
    </w:p>
    <w:p w14:paraId="12394188" w14:textId="27C9B19F" w:rsidR="00F41E4F" w:rsidRPr="006E188B" w:rsidRDefault="00F41E4F" w:rsidP="00F41E4F">
      <w:pPr>
        <w:jc w:val="both"/>
      </w:pPr>
      <w:r w:rsidRPr="00B5553E">
        <w:rPr>
          <w:b/>
        </w:rPr>
        <w:t>CONSIDERATO</w:t>
      </w:r>
      <w:r w:rsidRPr="00B5553E">
        <w:t xml:space="preserve"> che si è proceduto nel rispetto dei principi di cui all’articolo 30 comma 1, del D. Lgs. 50/2016 e </w:t>
      </w:r>
      <w:proofErr w:type="spellStart"/>
      <w:r w:rsidRPr="00B5553E">
        <w:t>s.m.i</w:t>
      </w:r>
      <w:proofErr w:type="spellEnd"/>
      <w:r w:rsidRPr="00B5553E">
        <w:t xml:space="preserve"> con particolare riguardo all’economicità, alla concorrenza, alla rotazione, e al divieto di artificioso frazionamento della spesa, nonché del principio di cui all’art.34, 42 del D. Lgs.50/2016;</w:t>
      </w:r>
    </w:p>
    <w:p w14:paraId="03CE3ACC" w14:textId="77777777" w:rsidR="00F41E4F" w:rsidRDefault="00F41E4F" w:rsidP="00D874F5">
      <w:pPr>
        <w:jc w:val="both"/>
      </w:pPr>
    </w:p>
    <w:p w14:paraId="53F1A4D6" w14:textId="4663F581"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roofErr w:type="gramStart"/>
      <w:r w:rsidRPr="00966077">
        <w:rPr>
          <w:rFonts w:ascii="Times New Roman" w:eastAsia="Calibri" w:hAnsi="Times New Roman" w:cstheme="minorHAnsi"/>
          <w:b/>
          <w:bCs/>
          <w:sz w:val="24"/>
          <w:szCs w:val="24"/>
          <w:lang w:val="it-IT" w:eastAsia="it-IT"/>
        </w:rPr>
        <w:t>VISTO</w:t>
      </w:r>
      <w:proofErr w:type="gramEnd"/>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000F4890" w14:textId="39C70B9A" w:rsidR="00BA5768" w:rsidRPr="00771279" w:rsidRDefault="00BA5768" w:rsidP="00BA5768">
      <w:pPr>
        <w:pStyle w:val="Paragrafoelenco"/>
        <w:numPr>
          <w:ilvl w:val="0"/>
          <w:numId w:val="5"/>
        </w:numPr>
        <w:jc w:val="both"/>
      </w:pPr>
      <w:r w:rsidRPr="00771279">
        <w:t xml:space="preserve">di affidare alla </w:t>
      </w:r>
      <w:r w:rsidR="003F1736">
        <w:t>ditta</w:t>
      </w:r>
      <w:r w:rsidR="0007349E">
        <w:t xml:space="preserve"> Partenope Forniture Ufficio </w:t>
      </w:r>
      <w:proofErr w:type="spellStart"/>
      <w:r w:rsidR="0007349E">
        <w:t>srl</w:t>
      </w:r>
      <w:proofErr w:type="spellEnd"/>
      <w:r w:rsidR="001C33FE">
        <w:t xml:space="preserve"> l</w:t>
      </w:r>
      <w:r w:rsidRPr="00771279">
        <w:t xml:space="preserve">a fornitura del </w:t>
      </w:r>
      <w:r w:rsidR="00475B4A">
        <w:t>bene/</w:t>
      </w:r>
      <w:r w:rsidRPr="00771279">
        <w:t xml:space="preserve">servizio in oggetto, per una spesa complessiva pari ad </w:t>
      </w:r>
      <w:r w:rsidR="008C43E4">
        <w:t xml:space="preserve">€ </w:t>
      </w:r>
      <w:r w:rsidR="0007349E">
        <w:t>160,</w:t>
      </w:r>
      <w:proofErr w:type="gramStart"/>
      <w:r w:rsidR="0007349E">
        <w:t>00</w:t>
      </w:r>
      <w:r w:rsidR="001C33FE">
        <w:t xml:space="preserve"> </w:t>
      </w:r>
      <w:r w:rsidR="00F05FED">
        <w:t xml:space="preserve"> </w:t>
      </w:r>
      <w:r w:rsidR="00AA7C67">
        <w:t>oltre</w:t>
      </w:r>
      <w:proofErr w:type="gramEnd"/>
      <w:r w:rsidR="00AA7C67">
        <w:t xml:space="preserve"> iva come per legge</w:t>
      </w:r>
      <w:r w:rsidR="002460FD">
        <w:t>;</w:t>
      </w:r>
    </w:p>
    <w:p w14:paraId="655F5F61" w14:textId="77777777" w:rsidR="00BA5768" w:rsidRPr="00BA5768" w:rsidRDefault="00BA5768" w:rsidP="00BA5768">
      <w:pPr>
        <w:pStyle w:val="Corpotesto"/>
        <w:spacing w:line="252" w:lineRule="exact"/>
        <w:ind w:left="720" w:right="116"/>
        <w:jc w:val="both"/>
        <w:rPr>
          <w:sz w:val="24"/>
          <w:szCs w:val="24"/>
          <w:lang w:val="it-IT"/>
        </w:rPr>
      </w:pPr>
    </w:p>
    <w:p w14:paraId="4CB431DB" w14:textId="04D3E739" w:rsidR="00F05FED" w:rsidRDefault="001F2B14" w:rsidP="0007349E">
      <w:pPr>
        <w:pStyle w:val="NormaleWeb"/>
        <w:numPr>
          <w:ilvl w:val="0"/>
          <w:numId w:val="5"/>
        </w:numPr>
        <w:shd w:val="clear" w:color="auto" w:fill="FFFFFF"/>
        <w:autoSpaceDE w:val="0"/>
        <w:autoSpaceDN w:val="0"/>
        <w:adjustRightInd w:val="0"/>
        <w:ind w:right="116"/>
        <w:jc w:val="both"/>
      </w:pPr>
      <w:r w:rsidRPr="0099606D">
        <w:t xml:space="preserve">di stabilire che il costo complessivo dell’affidamento graverà </w:t>
      </w:r>
      <w:r w:rsidR="00F05FED">
        <w:t>sul progetto</w:t>
      </w:r>
      <w:r w:rsidR="00A87315" w:rsidRPr="00A87315">
        <w:t xml:space="preserve"> </w:t>
      </w:r>
      <w:r w:rsidR="0007349E" w:rsidRPr="0007349E">
        <w:t>QUOTE-SPESE-GENERALI-2018-ATTIV-COMM</w:t>
      </w:r>
      <w:r w:rsidR="0007349E">
        <w:t>;</w:t>
      </w:r>
      <w:r w:rsidR="00A87315">
        <w:t xml:space="preserve">  </w:t>
      </w:r>
      <w:r w:rsidR="001C33FE">
        <w:t xml:space="preserve"> </w:t>
      </w:r>
      <w:r w:rsidR="00C5154F">
        <w:t xml:space="preserve"> </w:t>
      </w:r>
    </w:p>
    <w:p w14:paraId="2BA0C69B" w14:textId="09B825A6" w:rsidR="00BA5768" w:rsidRPr="007B6B8A" w:rsidRDefault="00BA5768" w:rsidP="00F05FED">
      <w:pPr>
        <w:pStyle w:val="NormaleWeb"/>
        <w:numPr>
          <w:ilvl w:val="0"/>
          <w:numId w:val="7"/>
        </w:numPr>
        <w:shd w:val="clear" w:color="auto" w:fill="FFFFFF"/>
        <w:autoSpaceDE w:val="0"/>
        <w:autoSpaceDN w:val="0"/>
        <w:adjustRightInd w:val="0"/>
        <w:ind w:right="116"/>
        <w:jc w:val="both"/>
      </w:pPr>
      <w:r w:rsidRPr="007B6B8A">
        <w:t xml:space="preserve">di disporre che il pagamento verrà effettuato a seguito degli accertamenti in materia di pagamenti della PA ed al rispetto degli obblighi di cui all’art.3 della Legge 136/2010, </w:t>
      </w:r>
      <w:r w:rsidRPr="007B6B8A">
        <w:lastRenderedPageBreak/>
        <w:t>e comunque previa presentazione di fatture debitamente controllate e vistate in</w:t>
      </w:r>
      <w:r w:rsidR="00183D06" w:rsidRPr="007B6B8A">
        <w:t xml:space="preserve"> ordi</w:t>
      </w:r>
      <w:r w:rsidRPr="007B6B8A">
        <w:t>ne alla regolarità e rispondenza formale e fiscale</w:t>
      </w:r>
      <w:r w:rsidR="00923FBC" w:rsidRPr="007B6B8A">
        <w:t>;</w:t>
      </w:r>
    </w:p>
    <w:p w14:paraId="51EFE2E7" w14:textId="77777777" w:rsidR="00BA5768" w:rsidRPr="00771279" w:rsidRDefault="00BA5768" w:rsidP="00BA5768">
      <w:pPr>
        <w:pStyle w:val="Paragrafoelenco"/>
      </w:pPr>
    </w:p>
    <w:p w14:paraId="7AE09367" w14:textId="7978E09E"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3A236F">
        <w:t>il Dott. Emmi Fabio</w:t>
      </w:r>
      <w:r w:rsidRPr="00771279">
        <w:t>, Capo dell’Ufficio Contratti Logistica e Personale del DICMAPI, in possesso dei requisiti di legge e della professionalità adeguata alle funzioni da svolgere, Responsabile Unico del Procedimento (RUP);</w:t>
      </w:r>
    </w:p>
    <w:p w14:paraId="1483CE4E" w14:textId="77777777" w:rsidR="001F18C0" w:rsidRDefault="001F18C0" w:rsidP="001F18C0">
      <w:pPr>
        <w:pStyle w:val="Paragrafoelenco"/>
      </w:pPr>
    </w:p>
    <w:p w14:paraId="1F8E51CB" w14:textId="20E33D94" w:rsidR="002878E4" w:rsidRPr="00C13128" w:rsidRDefault="002878E4" w:rsidP="002878E4">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rsidR="003B03D8">
        <w:t xml:space="preserve"> a</w:t>
      </w:r>
      <w:r w:rsidR="003A236F">
        <w:t>l</w:t>
      </w:r>
      <w:r w:rsidR="0040296D">
        <w:t xml:space="preserve"> Prof.</w:t>
      </w:r>
      <w:r w:rsidR="0007349E">
        <w:t xml:space="preserve"> De Falco G</w:t>
      </w:r>
      <w:r w:rsidR="00044317">
        <w:t>.</w:t>
      </w:r>
      <w:r w:rsidR="000515AD">
        <w:t xml:space="preserve">, </w:t>
      </w:r>
      <w:r w:rsidRPr="00C13128">
        <w:t xml:space="preserve">docente in servizio presso il </w:t>
      </w:r>
      <w:r>
        <w:t>DICMAPI;</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8DEE43" w14:textId="77777777" w:rsidR="0019363D" w:rsidRDefault="0019363D" w:rsidP="0021573F">
      <w:r>
        <w:separator/>
      </w:r>
    </w:p>
  </w:endnote>
  <w:endnote w:type="continuationSeparator" w:id="0">
    <w:p w14:paraId="3DDCAA8B" w14:textId="77777777" w:rsidR="0019363D" w:rsidRDefault="0019363D"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NewRomanPSMT">
    <w:altName w:val="Times New Roman"/>
    <w:panose1 w:val="020B0604020202020204"/>
    <w:charset w:val="00"/>
    <w:family w:val="roman"/>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w:altName w:val="Times New Roman"/>
    <w:panose1 w:val="00000500000000020000"/>
    <w:charset w:val="00"/>
    <w:family w:val="auto"/>
    <w:pitch w:val="variable"/>
    <w:sig w:usb0="E00002FF" w:usb1="5000205A" w:usb2="00000000" w:usb3="00000000" w:csb0="0000019F" w:csb1="00000000"/>
  </w:font>
  <w:font w:name="TimesNewRomanPS">
    <w:altName w:val="Times New Roman"/>
    <w:panose1 w:val="020B06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1628B" w14:textId="77777777" w:rsidR="0019363D" w:rsidRDefault="0019363D" w:rsidP="0021573F">
      <w:r>
        <w:separator/>
      </w:r>
    </w:p>
  </w:footnote>
  <w:footnote w:type="continuationSeparator" w:id="0">
    <w:p w14:paraId="499288D4" w14:textId="77777777" w:rsidR="0019363D" w:rsidRDefault="0019363D"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0837BD2"/>
    <w:multiLevelType w:val="hybridMultilevel"/>
    <w:tmpl w:val="39DE4E80"/>
    <w:lvl w:ilvl="0" w:tplc="CC7E9B66">
      <w:start w:val="12"/>
      <w:numFmt w:val="bullet"/>
      <w:lvlText w:val="-"/>
      <w:lvlJc w:val="left"/>
      <w:pPr>
        <w:ind w:left="720" w:hanging="360"/>
      </w:pPr>
      <w:rPr>
        <w:rFonts w:ascii="TimesNewRomanPSMT" w:eastAsia="Times New Roman" w:hAnsi="TimesNewRomanPSMT"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5"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B543C9F"/>
    <w:multiLevelType w:val="hybridMultilevel"/>
    <w:tmpl w:val="8D1834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7A770003"/>
    <w:multiLevelType w:val="hybridMultilevel"/>
    <w:tmpl w:val="B7001B3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989749472">
    <w:abstractNumId w:val="6"/>
  </w:num>
  <w:num w:numId="2" w16cid:durableId="244265254">
    <w:abstractNumId w:val="1"/>
  </w:num>
  <w:num w:numId="3" w16cid:durableId="1047222913">
    <w:abstractNumId w:val="3"/>
  </w:num>
  <w:num w:numId="4" w16cid:durableId="1389190262">
    <w:abstractNumId w:val="5"/>
  </w:num>
  <w:num w:numId="5" w16cid:durableId="1026129049">
    <w:abstractNumId w:val="10"/>
  </w:num>
  <w:num w:numId="6" w16cid:durableId="1646886508">
    <w:abstractNumId w:val="0"/>
  </w:num>
  <w:num w:numId="7" w16cid:durableId="749616435">
    <w:abstractNumId w:val="8"/>
  </w:num>
  <w:num w:numId="8" w16cid:durableId="1546213028">
    <w:abstractNumId w:val="7"/>
  </w:num>
  <w:num w:numId="9" w16cid:durableId="1321343996">
    <w:abstractNumId w:val="4"/>
  </w:num>
  <w:num w:numId="10" w16cid:durableId="613829332">
    <w:abstractNumId w:val="9"/>
  </w:num>
  <w:num w:numId="11" w16cid:durableId="15271348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26B44"/>
    <w:rsid w:val="00031E4B"/>
    <w:rsid w:val="00033B49"/>
    <w:rsid w:val="00044317"/>
    <w:rsid w:val="000461DC"/>
    <w:rsid w:val="000515AD"/>
    <w:rsid w:val="0006483C"/>
    <w:rsid w:val="00066EC3"/>
    <w:rsid w:val="000721AE"/>
    <w:rsid w:val="00072706"/>
    <w:rsid w:val="00072987"/>
    <w:rsid w:val="0007349E"/>
    <w:rsid w:val="0007437C"/>
    <w:rsid w:val="0008169B"/>
    <w:rsid w:val="000843BB"/>
    <w:rsid w:val="00090281"/>
    <w:rsid w:val="00090700"/>
    <w:rsid w:val="00091F1E"/>
    <w:rsid w:val="00094074"/>
    <w:rsid w:val="00095D8D"/>
    <w:rsid w:val="000961F3"/>
    <w:rsid w:val="000A0A13"/>
    <w:rsid w:val="000A203B"/>
    <w:rsid w:val="000B29F0"/>
    <w:rsid w:val="000B39FD"/>
    <w:rsid w:val="000C7325"/>
    <w:rsid w:val="000C7E4A"/>
    <w:rsid w:val="000D3462"/>
    <w:rsid w:val="000D54FD"/>
    <w:rsid w:val="000D7296"/>
    <w:rsid w:val="000E472E"/>
    <w:rsid w:val="000E4B89"/>
    <w:rsid w:val="000F3521"/>
    <w:rsid w:val="00102010"/>
    <w:rsid w:val="001035CC"/>
    <w:rsid w:val="001043DA"/>
    <w:rsid w:val="001069C2"/>
    <w:rsid w:val="00111168"/>
    <w:rsid w:val="0011166C"/>
    <w:rsid w:val="00113247"/>
    <w:rsid w:val="00114B34"/>
    <w:rsid w:val="00117DCC"/>
    <w:rsid w:val="00123642"/>
    <w:rsid w:val="001248A7"/>
    <w:rsid w:val="00124CAE"/>
    <w:rsid w:val="00134360"/>
    <w:rsid w:val="0013466E"/>
    <w:rsid w:val="00135828"/>
    <w:rsid w:val="00135E2A"/>
    <w:rsid w:val="00135FA8"/>
    <w:rsid w:val="001369B5"/>
    <w:rsid w:val="00146098"/>
    <w:rsid w:val="00146B9C"/>
    <w:rsid w:val="00151688"/>
    <w:rsid w:val="00154569"/>
    <w:rsid w:val="00157E1B"/>
    <w:rsid w:val="00165C55"/>
    <w:rsid w:val="00170792"/>
    <w:rsid w:val="0017364A"/>
    <w:rsid w:val="001813C0"/>
    <w:rsid w:val="00182510"/>
    <w:rsid w:val="001825D8"/>
    <w:rsid w:val="00182D9B"/>
    <w:rsid w:val="00183D06"/>
    <w:rsid w:val="0018421D"/>
    <w:rsid w:val="00186161"/>
    <w:rsid w:val="00186FF0"/>
    <w:rsid w:val="001935AF"/>
    <w:rsid w:val="0019363D"/>
    <w:rsid w:val="00195F6C"/>
    <w:rsid w:val="001971F2"/>
    <w:rsid w:val="001A328C"/>
    <w:rsid w:val="001A4234"/>
    <w:rsid w:val="001A58CA"/>
    <w:rsid w:val="001B0DFB"/>
    <w:rsid w:val="001C33FE"/>
    <w:rsid w:val="001C37DA"/>
    <w:rsid w:val="001C3F6D"/>
    <w:rsid w:val="001C458B"/>
    <w:rsid w:val="001D6744"/>
    <w:rsid w:val="001D6AC8"/>
    <w:rsid w:val="001D7B50"/>
    <w:rsid w:val="001E2681"/>
    <w:rsid w:val="001E2769"/>
    <w:rsid w:val="001E2F37"/>
    <w:rsid w:val="001F1664"/>
    <w:rsid w:val="001F18C0"/>
    <w:rsid w:val="001F2B14"/>
    <w:rsid w:val="00210920"/>
    <w:rsid w:val="0021573F"/>
    <w:rsid w:val="00221C63"/>
    <w:rsid w:val="002226AE"/>
    <w:rsid w:val="00223704"/>
    <w:rsid w:val="00224FA3"/>
    <w:rsid w:val="0022737D"/>
    <w:rsid w:val="00227B4C"/>
    <w:rsid w:val="00232F1A"/>
    <w:rsid w:val="002419DD"/>
    <w:rsid w:val="002435E0"/>
    <w:rsid w:val="002460FD"/>
    <w:rsid w:val="0024672D"/>
    <w:rsid w:val="002474AD"/>
    <w:rsid w:val="00250ED0"/>
    <w:rsid w:val="0025156C"/>
    <w:rsid w:val="00252F86"/>
    <w:rsid w:val="00255E84"/>
    <w:rsid w:val="00262F17"/>
    <w:rsid w:val="00264805"/>
    <w:rsid w:val="00267DC0"/>
    <w:rsid w:val="00267EEF"/>
    <w:rsid w:val="00270A99"/>
    <w:rsid w:val="00272BF4"/>
    <w:rsid w:val="0027539D"/>
    <w:rsid w:val="00280760"/>
    <w:rsid w:val="00281C15"/>
    <w:rsid w:val="00284FCF"/>
    <w:rsid w:val="002878E4"/>
    <w:rsid w:val="002908A5"/>
    <w:rsid w:val="00291D48"/>
    <w:rsid w:val="00292483"/>
    <w:rsid w:val="002939FD"/>
    <w:rsid w:val="00296A26"/>
    <w:rsid w:val="002B2A59"/>
    <w:rsid w:val="002B3319"/>
    <w:rsid w:val="002B3F51"/>
    <w:rsid w:val="002D3035"/>
    <w:rsid w:val="002D5887"/>
    <w:rsid w:val="002E066F"/>
    <w:rsid w:val="002E3ECB"/>
    <w:rsid w:val="002E4746"/>
    <w:rsid w:val="002F28F4"/>
    <w:rsid w:val="002F392E"/>
    <w:rsid w:val="002F3DA7"/>
    <w:rsid w:val="002F4BA2"/>
    <w:rsid w:val="003177C6"/>
    <w:rsid w:val="00330B01"/>
    <w:rsid w:val="00331430"/>
    <w:rsid w:val="0033278E"/>
    <w:rsid w:val="003355AF"/>
    <w:rsid w:val="00337668"/>
    <w:rsid w:val="00342802"/>
    <w:rsid w:val="00343C4F"/>
    <w:rsid w:val="00343DB9"/>
    <w:rsid w:val="0034772D"/>
    <w:rsid w:val="003501BF"/>
    <w:rsid w:val="00366807"/>
    <w:rsid w:val="00373225"/>
    <w:rsid w:val="0038047D"/>
    <w:rsid w:val="003824F4"/>
    <w:rsid w:val="00384F47"/>
    <w:rsid w:val="00392414"/>
    <w:rsid w:val="003966C0"/>
    <w:rsid w:val="003A236F"/>
    <w:rsid w:val="003B03D8"/>
    <w:rsid w:val="003B324F"/>
    <w:rsid w:val="003C1C28"/>
    <w:rsid w:val="003D1B4A"/>
    <w:rsid w:val="003D3EE1"/>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EB2"/>
    <w:rsid w:val="004275BC"/>
    <w:rsid w:val="0043633D"/>
    <w:rsid w:val="004373B0"/>
    <w:rsid w:val="00443D23"/>
    <w:rsid w:val="00451935"/>
    <w:rsid w:val="004538DC"/>
    <w:rsid w:val="00456890"/>
    <w:rsid w:val="0046317E"/>
    <w:rsid w:val="00466A1C"/>
    <w:rsid w:val="00467B25"/>
    <w:rsid w:val="00470841"/>
    <w:rsid w:val="00472B2D"/>
    <w:rsid w:val="00475B4A"/>
    <w:rsid w:val="004839AD"/>
    <w:rsid w:val="00485C4D"/>
    <w:rsid w:val="00492710"/>
    <w:rsid w:val="004967CB"/>
    <w:rsid w:val="004A060F"/>
    <w:rsid w:val="004A1394"/>
    <w:rsid w:val="004A178F"/>
    <w:rsid w:val="004A48A6"/>
    <w:rsid w:val="004A57D7"/>
    <w:rsid w:val="004A75A5"/>
    <w:rsid w:val="004B33F9"/>
    <w:rsid w:val="004B68E8"/>
    <w:rsid w:val="004C531F"/>
    <w:rsid w:val="004C7CBD"/>
    <w:rsid w:val="004D4B46"/>
    <w:rsid w:val="004D7298"/>
    <w:rsid w:val="004E0BFB"/>
    <w:rsid w:val="004E4747"/>
    <w:rsid w:val="00500EC5"/>
    <w:rsid w:val="00501C58"/>
    <w:rsid w:val="00506779"/>
    <w:rsid w:val="005145C3"/>
    <w:rsid w:val="0051640F"/>
    <w:rsid w:val="005252F5"/>
    <w:rsid w:val="00531A53"/>
    <w:rsid w:val="00536568"/>
    <w:rsid w:val="00541E7C"/>
    <w:rsid w:val="0055273C"/>
    <w:rsid w:val="00554C49"/>
    <w:rsid w:val="005559A3"/>
    <w:rsid w:val="00560D4E"/>
    <w:rsid w:val="005618E7"/>
    <w:rsid w:val="00572B1E"/>
    <w:rsid w:val="00572D33"/>
    <w:rsid w:val="0057484A"/>
    <w:rsid w:val="00576B32"/>
    <w:rsid w:val="00583364"/>
    <w:rsid w:val="0058709A"/>
    <w:rsid w:val="0059040E"/>
    <w:rsid w:val="00590DD2"/>
    <w:rsid w:val="005A37EB"/>
    <w:rsid w:val="005A5FE8"/>
    <w:rsid w:val="005C248E"/>
    <w:rsid w:val="005C537F"/>
    <w:rsid w:val="005C5A1D"/>
    <w:rsid w:val="005C6139"/>
    <w:rsid w:val="005D2D23"/>
    <w:rsid w:val="005D3B81"/>
    <w:rsid w:val="005D4636"/>
    <w:rsid w:val="005D79C5"/>
    <w:rsid w:val="005F3632"/>
    <w:rsid w:val="005F4245"/>
    <w:rsid w:val="005F4C10"/>
    <w:rsid w:val="005F4C85"/>
    <w:rsid w:val="005F6147"/>
    <w:rsid w:val="00601B00"/>
    <w:rsid w:val="00602DFE"/>
    <w:rsid w:val="0060457B"/>
    <w:rsid w:val="00611F84"/>
    <w:rsid w:val="006135E5"/>
    <w:rsid w:val="00615F89"/>
    <w:rsid w:val="00617067"/>
    <w:rsid w:val="006172D6"/>
    <w:rsid w:val="006175EF"/>
    <w:rsid w:val="0062076D"/>
    <w:rsid w:val="00630DAB"/>
    <w:rsid w:val="0064209A"/>
    <w:rsid w:val="00650CFD"/>
    <w:rsid w:val="00661481"/>
    <w:rsid w:val="00663AFE"/>
    <w:rsid w:val="00666910"/>
    <w:rsid w:val="00666B63"/>
    <w:rsid w:val="00671F14"/>
    <w:rsid w:val="0067246C"/>
    <w:rsid w:val="00682926"/>
    <w:rsid w:val="00683C30"/>
    <w:rsid w:val="00697485"/>
    <w:rsid w:val="006A0450"/>
    <w:rsid w:val="006A3D38"/>
    <w:rsid w:val="006A5505"/>
    <w:rsid w:val="006C2828"/>
    <w:rsid w:val="006D05D9"/>
    <w:rsid w:val="006D6633"/>
    <w:rsid w:val="006E08C0"/>
    <w:rsid w:val="006E1AEB"/>
    <w:rsid w:val="006E1FAB"/>
    <w:rsid w:val="006E7214"/>
    <w:rsid w:val="006F03ED"/>
    <w:rsid w:val="006F1FC1"/>
    <w:rsid w:val="006F28BE"/>
    <w:rsid w:val="006F3ECC"/>
    <w:rsid w:val="006F43A0"/>
    <w:rsid w:val="00705F0C"/>
    <w:rsid w:val="0071451F"/>
    <w:rsid w:val="00720216"/>
    <w:rsid w:val="007226B1"/>
    <w:rsid w:val="007278E9"/>
    <w:rsid w:val="00741D99"/>
    <w:rsid w:val="00743556"/>
    <w:rsid w:val="00752E1A"/>
    <w:rsid w:val="0075361B"/>
    <w:rsid w:val="00764DAE"/>
    <w:rsid w:val="00767723"/>
    <w:rsid w:val="00770948"/>
    <w:rsid w:val="00774B05"/>
    <w:rsid w:val="0077534A"/>
    <w:rsid w:val="00780B06"/>
    <w:rsid w:val="00780D0D"/>
    <w:rsid w:val="00781851"/>
    <w:rsid w:val="007934A6"/>
    <w:rsid w:val="007A426A"/>
    <w:rsid w:val="007A602B"/>
    <w:rsid w:val="007A679A"/>
    <w:rsid w:val="007A7511"/>
    <w:rsid w:val="007B062F"/>
    <w:rsid w:val="007B1DA0"/>
    <w:rsid w:val="007B507D"/>
    <w:rsid w:val="007B6830"/>
    <w:rsid w:val="007B6B8A"/>
    <w:rsid w:val="007B7397"/>
    <w:rsid w:val="007C0EBC"/>
    <w:rsid w:val="007D450D"/>
    <w:rsid w:val="007E2BF5"/>
    <w:rsid w:val="007E54FC"/>
    <w:rsid w:val="007E5B58"/>
    <w:rsid w:val="007E74E6"/>
    <w:rsid w:val="007F22A9"/>
    <w:rsid w:val="007F5F73"/>
    <w:rsid w:val="0080264B"/>
    <w:rsid w:val="00812358"/>
    <w:rsid w:val="0083084F"/>
    <w:rsid w:val="00837B9D"/>
    <w:rsid w:val="00840A58"/>
    <w:rsid w:val="008463C9"/>
    <w:rsid w:val="0085066B"/>
    <w:rsid w:val="00853F2E"/>
    <w:rsid w:val="00856496"/>
    <w:rsid w:val="00861B4D"/>
    <w:rsid w:val="00862111"/>
    <w:rsid w:val="00865B5B"/>
    <w:rsid w:val="00867B35"/>
    <w:rsid w:val="00876172"/>
    <w:rsid w:val="008856AB"/>
    <w:rsid w:val="0088651E"/>
    <w:rsid w:val="008A3044"/>
    <w:rsid w:val="008A4C79"/>
    <w:rsid w:val="008B03D7"/>
    <w:rsid w:val="008C43E4"/>
    <w:rsid w:val="008C4762"/>
    <w:rsid w:val="008C4CB3"/>
    <w:rsid w:val="008C5D3F"/>
    <w:rsid w:val="008D6CE7"/>
    <w:rsid w:val="008D7773"/>
    <w:rsid w:val="008E0952"/>
    <w:rsid w:val="008E18B4"/>
    <w:rsid w:val="008E4032"/>
    <w:rsid w:val="008E5EE6"/>
    <w:rsid w:val="008E7703"/>
    <w:rsid w:val="008F0723"/>
    <w:rsid w:val="008F276F"/>
    <w:rsid w:val="008F3D9E"/>
    <w:rsid w:val="008F42FF"/>
    <w:rsid w:val="008F50FB"/>
    <w:rsid w:val="008F78A1"/>
    <w:rsid w:val="00904634"/>
    <w:rsid w:val="0090565E"/>
    <w:rsid w:val="00905C69"/>
    <w:rsid w:val="0090689A"/>
    <w:rsid w:val="0091227E"/>
    <w:rsid w:val="00912B28"/>
    <w:rsid w:val="00914950"/>
    <w:rsid w:val="009209F2"/>
    <w:rsid w:val="00923007"/>
    <w:rsid w:val="00923117"/>
    <w:rsid w:val="00923FBC"/>
    <w:rsid w:val="00925936"/>
    <w:rsid w:val="00932554"/>
    <w:rsid w:val="00933171"/>
    <w:rsid w:val="00935ABA"/>
    <w:rsid w:val="00941226"/>
    <w:rsid w:val="00941301"/>
    <w:rsid w:val="00953000"/>
    <w:rsid w:val="00957746"/>
    <w:rsid w:val="00961324"/>
    <w:rsid w:val="00966077"/>
    <w:rsid w:val="00967F20"/>
    <w:rsid w:val="00974D9E"/>
    <w:rsid w:val="00977CE6"/>
    <w:rsid w:val="00982726"/>
    <w:rsid w:val="0099606D"/>
    <w:rsid w:val="009A6DA2"/>
    <w:rsid w:val="009B77A5"/>
    <w:rsid w:val="009C0F2A"/>
    <w:rsid w:val="009C1FAD"/>
    <w:rsid w:val="009C6F78"/>
    <w:rsid w:val="009C7531"/>
    <w:rsid w:val="009D2AC6"/>
    <w:rsid w:val="009E00DE"/>
    <w:rsid w:val="009E14B4"/>
    <w:rsid w:val="009E4437"/>
    <w:rsid w:val="009E694E"/>
    <w:rsid w:val="009E6A81"/>
    <w:rsid w:val="009E7DF5"/>
    <w:rsid w:val="009F07A7"/>
    <w:rsid w:val="009F14F8"/>
    <w:rsid w:val="009F6E11"/>
    <w:rsid w:val="00A05B69"/>
    <w:rsid w:val="00A06859"/>
    <w:rsid w:val="00A0752B"/>
    <w:rsid w:val="00A11473"/>
    <w:rsid w:val="00A1455C"/>
    <w:rsid w:val="00A237DE"/>
    <w:rsid w:val="00A258DB"/>
    <w:rsid w:val="00A258F9"/>
    <w:rsid w:val="00A31CF8"/>
    <w:rsid w:val="00A32D92"/>
    <w:rsid w:val="00A342BF"/>
    <w:rsid w:val="00A3460F"/>
    <w:rsid w:val="00A40461"/>
    <w:rsid w:val="00A45BC9"/>
    <w:rsid w:val="00A46364"/>
    <w:rsid w:val="00A553BE"/>
    <w:rsid w:val="00A559C2"/>
    <w:rsid w:val="00A55E5F"/>
    <w:rsid w:val="00A578DA"/>
    <w:rsid w:val="00A62E82"/>
    <w:rsid w:val="00A71D99"/>
    <w:rsid w:val="00A739B1"/>
    <w:rsid w:val="00A77B01"/>
    <w:rsid w:val="00A83444"/>
    <w:rsid w:val="00A87315"/>
    <w:rsid w:val="00A91181"/>
    <w:rsid w:val="00A91247"/>
    <w:rsid w:val="00A91904"/>
    <w:rsid w:val="00A93A88"/>
    <w:rsid w:val="00A94FD3"/>
    <w:rsid w:val="00A950EF"/>
    <w:rsid w:val="00AA0532"/>
    <w:rsid w:val="00AA3946"/>
    <w:rsid w:val="00AA7C67"/>
    <w:rsid w:val="00AB6E70"/>
    <w:rsid w:val="00AB7AD6"/>
    <w:rsid w:val="00AD0301"/>
    <w:rsid w:val="00AD26B5"/>
    <w:rsid w:val="00AE1232"/>
    <w:rsid w:val="00AE4A49"/>
    <w:rsid w:val="00AF4A57"/>
    <w:rsid w:val="00B02803"/>
    <w:rsid w:val="00B03D8C"/>
    <w:rsid w:val="00B0770E"/>
    <w:rsid w:val="00B11A57"/>
    <w:rsid w:val="00B1562A"/>
    <w:rsid w:val="00B165BC"/>
    <w:rsid w:val="00B30123"/>
    <w:rsid w:val="00B40C95"/>
    <w:rsid w:val="00B42512"/>
    <w:rsid w:val="00B51538"/>
    <w:rsid w:val="00B63408"/>
    <w:rsid w:val="00B7739B"/>
    <w:rsid w:val="00B80119"/>
    <w:rsid w:val="00B80AE2"/>
    <w:rsid w:val="00B839B6"/>
    <w:rsid w:val="00B84133"/>
    <w:rsid w:val="00B85768"/>
    <w:rsid w:val="00B90A79"/>
    <w:rsid w:val="00B9222F"/>
    <w:rsid w:val="00B92EE5"/>
    <w:rsid w:val="00B9450C"/>
    <w:rsid w:val="00B97482"/>
    <w:rsid w:val="00BA5768"/>
    <w:rsid w:val="00BB3CF8"/>
    <w:rsid w:val="00BC0BA2"/>
    <w:rsid w:val="00BC3E98"/>
    <w:rsid w:val="00BC4FE3"/>
    <w:rsid w:val="00BD283F"/>
    <w:rsid w:val="00BD542A"/>
    <w:rsid w:val="00BD5FA5"/>
    <w:rsid w:val="00BE3734"/>
    <w:rsid w:val="00BF3044"/>
    <w:rsid w:val="00BF4526"/>
    <w:rsid w:val="00C04F09"/>
    <w:rsid w:val="00C1067A"/>
    <w:rsid w:val="00C12EF8"/>
    <w:rsid w:val="00C144A5"/>
    <w:rsid w:val="00C168B7"/>
    <w:rsid w:val="00C263EB"/>
    <w:rsid w:val="00C26D30"/>
    <w:rsid w:val="00C272F8"/>
    <w:rsid w:val="00C328DF"/>
    <w:rsid w:val="00C454FF"/>
    <w:rsid w:val="00C5154F"/>
    <w:rsid w:val="00C569B3"/>
    <w:rsid w:val="00C64C2E"/>
    <w:rsid w:val="00C718A9"/>
    <w:rsid w:val="00C77A1C"/>
    <w:rsid w:val="00CA072B"/>
    <w:rsid w:val="00CA24CE"/>
    <w:rsid w:val="00CA63A1"/>
    <w:rsid w:val="00CA6D8C"/>
    <w:rsid w:val="00CB170D"/>
    <w:rsid w:val="00CB2B91"/>
    <w:rsid w:val="00CB41E9"/>
    <w:rsid w:val="00CB4DDE"/>
    <w:rsid w:val="00CB6F71"/>
    <w:rsid w:val="00CC53CB"/>
    <w:rsid w:val="00CC55BF"/>
    <w:rsid w:val="00CC5F77"/>
    <w:rsid w:val="00CC6525"/>
    <w:rsid w:val="00CC670A"/>
    <w:rsid w:val="00CC7C57"/>
    <w:rsid w:val="00CD21D0"/>
    <w:rsid w:val="00CD54EE"/>
    <w:rsid w:val="00CE338A"/>
    <w:rsid w:val="00CE48B7"/>
    <w:rsid w:val="00CF4B52"/>
    <w:rsid w:val="00CF63FC"/>
    <w:rsid w:val="00CF73D1"/>
    <w:rsid w:val="00D00636"/>
    <w:rsid w:val="00D00BC3"/>
    <w:rsid w:val="00D01C3D"/>
    <w:rsid w:val="00D1452A"/>
    <w:rsid w:val="00D14A23"/>
    <w:rsid w:val="00D218C3"/>
    <w:rsid w:val="00D23F0D"/>
    <w:rsid w:val="00D25C5C"/>
    <w:rsid w:val="00D350AD"/>
    <w:rsid w:val="00D451AF"/>
    <w:rsid w:val="00D46925"/>
    <w:rsid w:val="00D53B71"/>
    <w:rsid w:val="00D57051"/>
    <w:rsid w:val="00D63FA7"/>
    <w:rsid w:val="00D663ED"/>
    <w:rsid w:val="00D67DA5"/>
    <w:rsid w:val="00D77436"/>
    <w:rsid w:val="00D811C3"/>
    <w:rsid w:val="00D86745"/>
    <w:rsid w:val="00D86BEE"/>
    <w:rsid w:val="00D874F5"/>
    <w:rsid w:val="00DA0843"/>
    <w:rsid w:val="00DA28D0"/>
    <w:rsid w:val="00DB7907"/>
    <w:rsid w:val="00DC5B2D"/>
    <w:rsid w:val="00DC6784"/>
    <w:rsid w:val="00DD0CCC"/>
    <w:rsid w:val="00DD54EF"/>
    <w:rsid w:val="00DD65AD"/>
    <w:rsid w:val="00DE4255"/>
    <w:rsid w:val="00DF21CC"/>
    <w:rsid w:val="00DF46E2"/>
    <w:rsid w:val="00DF711E"/>
    <w:rsid w:val="00E04DFC"/>
    <w:rsid w:val="00E068AF"/>
    <w:rsid w:val="00E11661"/>
    <w:rsid w:val="00E13B21"/>
    <w:rsid w:val="00E1425D"/>
    <w:rsid w:val="00E16986"/>
    <w:rsid w:val="00E242B8"/>
    <w:rsid w:val="00E24A8C"/>
    <w:rsid w:val="00E252B6"/>
    <w:rsid w:val="00E334BC"/>
    <w:rsid w:val="00E33C24"/>
    <w:rsid w:val="00E40D32"/>
    <w:rsid w:val="00E53449"/>
    <w:rsid w:val="00E538E5"/>
    <w:rsid w:val="00E54B1D"/>
    <w:rsid w:val="00E622B5"/>
    <w:rsid w:val="00E70845"/>
    <w:rsid w:val="00E709AC"/>
    <w:rsid w:val="00E73549"/>
    <w:rsid w:val="00E74A64"/>
    <w:rsid w:val="00E9526B"/>
    <w:rsid w:val="00EA6C45"/>
    <w:rsid w:val="00EB0BFB"/>
    <w:rsid w:val="00EB0CA5"/>
    <w:rsid w:val="00EB3052"/>
    <w:rsid w:val="00EC56E5"/>
    <w:rsid w:val="00EC73BB"/>
    <w:rsid w:val="00EC7D54"/>
    <w:rsid w:val="00ED00F5"/>
    <w:rsid w:val="00ED079C"/>
    <w:rsid w:val="00ED0EC9"/>
    <w:rsid w:val="00ED3A71"/>
    <w:rsid w:val="00EE51CE"/>
    <w:rsid w:val="00EF3397"/>
    <w:rsid w:val="00F04544"/>
    <w:rsid w:val="00F05694"/>
    <w:rsid w:val="00F05FED"/>
    <w:rsid w:val="00F11B69"/>
    <w:rsid w:val="00F11CD5"/>
    <w:rsid w:val="00F11F61"/>
    <w:rsid w:val="00F13124"/>
    <w:rsid w:val="00F1490E"/>
    <w:rsid w:val="00F2010D"/>
    <w:rsid w:val="00F220D8"/>
    <w:rsid w:val="00F233E1"/>
    <w:rsid w:val="00F3273A"/>
    <w:rsid w:val="00F37B0D"/>
    <w:rsid w:val="00F41E4F"/>
    <w:rsid w:val="00F47615"/>
    <w:rsid w:val="00F52A80"/>
    <w:rsid w:val="00F55DF8"/>
    <w:rsid w:val="00F63886"/>
    <w:rsid w:val="00F735FE"/>
    <w:rsid w:val="00F76F6B"/>
    <w:rsid w:val="00FC0412"/>
    <w:rsid w:val="00FC0D48"/>
    <w:rsid w:val="00FC5B08"/>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331488357">
      <w:bodyDiv w:val="1"/>
      <w:marLeft w:val="0"/>
      <w:marRight w:val="0"/>
      <w:marTop w:val="0"/>
      <w:marBottom w:val="0"/>
      <w:divBdr>
        <w:top w:val="none" w:sz="0" w:space="0" w:color="auto"/>
        <w:left w:val="none" w:sz="0" w:space="0" w:color="auto"/>
        <w:bottom w:val="none" w:sz="0" w:space="0" w:color="auto"/>
        <w:right w:val="none" w:sz="0" w:space="0" w:color="auto"/>
      </w:divBdr>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573709066">
      <w:bodyDiv w:val="1"/>
      <w:marLeft w:val="0"/>
      <w:marRight w:val="0"/>
      <w:marTop w:val="0"/>
      <w:marBottom w:val="0"/>
      <w:divBdr>
        <w:top w:val="none" w:sz="0" w:space="0" w:color="auto"/>
        <w:left w:val="none" w:sz="0" w:space="0" w:color="auto"/>
        <w:bottom w:val="none" w:sz="0" w:space="0" w:color="auto"/>
        <w:right w:val="none" w:sz="0" w:space="0" w:color="auto"/>
      </w:divBdr>
      <w:divsChild>
        <w:div w:id="1912347194">
          <w:marLeft w:val="0"/>
          <w:marRight w:val="0"/>
          <w:marTop w:val="0"/>
          <w:marBottom w:val="0"/>
          <w:divBdr>
            <w:top w:val="none" w:sz="0" w:space="0" w:color="auto"/>
            <w:left w:val="none" w:sz="0" w:space="0" w:color="auto"/>
            <w:bottom w:val="none" w:sz="0" w:space="0" w:color="auto"/>
            <w:right w:val="none" w:sz="0" w:space="0" w:color="auto"/>
          </w:divBdr>
          <w:divsChild>
            <w:div w:id="745223638">
              <w:marLeft w:val="0"/>
              <w:marRight w:val="0"/>
              <w:marTop w:val="0"/>
              <w:marBottom w:val="0"/>
              <w:divBdr>
                <w:top w:val="none" w:sz="0" w:space="0" w:color="auto"/>
                <w:left w:val="none" w:sz="0" w:space="0" w:color="auto"/>
                <w:bottom w:val="none" w:sz="0" w:space="0" w:color="auto"/>
                <w:right w:val="none" w:sz="0" w:space="0" w:color="auto"/>
              </w:divBdr>
              <w:divsChild>
                <w:div w:id="819998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667683050">
      <w:bodyDiv w:val="1"/>
      <w:marLeft w:val="0"/>
      <w:marRight w:val="0"/>
      <w:marTop w:val="0"/>
      <w:marBottom w:val="0"/>
      <w:divBdr>
        <w:top w:val="none" w:sz="0" w:space="0" w:color="auto"/>
        <w:left w:val="none" w:sz="0" w:space="0" w:color="auto"/>
        <w:bottom w:val="none" w:sz="0" w:space="0" w:color="auto"/>
        <w:right w:val="none" w:sz="0" w:space="0" w:color="auto"/>
      </w:divBdr>
      <w:divsChild>
        <w:div w:id="598215221">
          <w:marLeft w:val="0"/>
          <w:marRight w:val="0"/>
          <w:marTop w:val="0"/>
          <w:marBottom w:val="0"/>
          <w:divBdr>
            <w:top w:val="none" w:sz="0" w:space="0" w:color="auto"/>
            <w:left w:val="none" w:sz="0" w:space="0" w:color="auto"/>
            <w:bottom w:val="none" w:sz="0" w:space="0" w:color="auto"/>
            <w:right w:val="none" w:sz="0" w:space="0" w:color="auto"/>
          </w:divBdr>
          <w:divsChild>
            <w:div w:id="1262641253">
              <w:marLeft w:val="0"/>
              <w:marRight w:val="0"/>
              <w:marTop w:val="0"/>
              <w:marBottom w:val="0"/>
              <w:divBdr>
                <w:top w:val="none" w:sz="0" w:space="0" w:color="auto"/>
                <w:left w:val="none" w:sz="0" w:space="0" w:color="auto"/>
                <w:bottom w:val="none" w:sz="0" w:space="0" w:color="auto"/>
                <w:right w:val="none" w:sz="0" w:space="0" w:color="auto"/>
              </w:divBdr>
              <w:divsChild>
                <w:div w:id="785925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487003">
      <w:bodyDiv w:val="1"/>
      <w:marLeft w:val="0"/>
      <w:marRight w:val="0"/>
      <w:marTop w:val="0"/>
      <w:marBottom w:val="0"/>
      <w:divBdr>
        <w:top w:val="none" w:sz="0" w:space="0" w:color="auto"/>
        <w:left w:val="none" w:sz="0" w:space="0" w:color="auto"/>
        <w:bottom w:val="none" w:sz="0" w:space="0" w:color="auto"/>
        <w:right w:val="none" w:sz="0" w:space="0" w:color="auto"/>
      </w:divBdr>
      <w:divsChild>
        <w:div w:id="1032540440">
          <w:marLeft w:val="0"/>
          <w:marRight w:val="0"/>
          <w:marTop w:val="0"/>
          <w:marBottom w:val="0"/>
          <w:divBdr>
            <w:top w:val="none" w:sz="0" w:space="0" w:color="auto"/>
            <w:left w:val="none" w:sz="0" w:space="0" w:color="auto"/>
            <w:bottom w:val="none" w:sz="0" w:space="0" w:color="auto"/>
            <w:right w:val="none" w:sz="0" w:space="0" w:color="auto"/>
          </w:divBdr>
          <w:divsChild>
            <w:div w:id="121001198">
              <w:marLeft w:val="0"/>
              <w:marRight w:val="0"/>
              <w:marTop w:val="0"/>
              <w:marBottom w:val="0"/>
              <w:divBdr>
                <w:top w:val="none" w:sz="0" w:space="0" w:color="auto"/>
                <w:left w:val="none" w:sz="0" w:space="0" w:color="auto"/>
                <w:bottom w:val="none" w:sz="0" w:space="0" w:color="auto"/>
                <w:right w:val="none" w:sz="0" w:space="0" w:color="auto"/>
              </w:divBdr>
              <w:divsChild>
                <w:div w:id="153315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830221936">
      <w:bodyDiv w:val="1"/>
      <w:marLeft w:val="0"/>
      <w:marRight w:val="0"/>
      <w:marTop w:val="0"/>
      <w:marBottom w:val="0"/>
      <w:divBdr>
        <w:top w:val="none" w:sz="0" w:space="0" w:color="auto"/>
        <w:left w:val="none" w:sz="0" w:space="0" w:color="auto"/>
        <w:bottom w:val="none" w:sz="0" w:space="0" w:color="auto"/>
        <w:right w:val="none" w:sz="0" w:space="0" w:color="auto"/>
      </w:divBdr>
      <w:divsChild>
        <w:div w:id="453059991">
          <w:marLeft w:val="0"/>
          <w:marRight w:val="0"/>
          <w:marTop w:val="0"/>
          <w:marBottom w:val="0"/>
          <w:divBdr>
            <w:top w:val="none" w:sz="0" w:space="0" w:color="auto"/>
            <w:left w:val="none" w:sz="0" w:space="0" w:color="auto"/>
            <w:bottom w:val="none" w:sz="0" w:space="0" w:color="auto"/>
            <w:right w:val="none" w:sz="0" w:space="0" w:color="auto"/>
          </w:divBdr>
          <w:divsChild>
            <w:div w:id="2130472518">
              <w:marLeft w:val="0"/>
              <w:marRight w:val="0"/>
              <w:marTop w:val="0"/>
              <w:marBottom w:val="0"/>
              <w:divBdr>
                <w:top w:val="none" w:sz="0" w:space="0" w:color="auto"/>
                <w:left w:val="none" w:sz="0" w:space="0" w:color="auto"/>
                <w:bottom w:val="none" w:sz="0" w:space="0" w:color="auto"/>
                <w:right w:val="none" w:sz="0" w:space="0" w:color="auto"/>
              </w:divBdr>
              <w:divsChild>
                <w:div w:id="2048098176">
                  <w:marLeft w:val="0"/>
                  <w:marRight w:val="0"/>
                  <w:marTop w:val="0"/>
                  <w:marBottom w:val="0"/>
                  <w:divBdr>
                    <w:top w:val="none" w:sz="0" w:space="0" w:color="auto"/>
                    <w:left w:val="none" w:sz="0" w:space="0" w:color="auto"/>
                    <w:bottom w:val="none" w:sz="0" w:space="0" w:color="auto"/>
                    <w:right w:val="none" w:sz="0" w:space="0" w:color="auto"/>
                  </w:divBdr>
                  <w:divsChild>
                    <w:div w:id="686952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35820474">
      <w:bodyDiv w:val="1"/>
      <w:marLeft w:val="0"/>
      <w:marRight w:val="0"/>
      <w:marTop w:val="0"/>
      <w:marBottom w:val="0"/>
      <w:divBdr>
        <w:top w:val="none" w:sz="0" w:space="0" w:color="auto"/>
        <w:left w:val="none" w:sz="0" w:space="0" w:color="auto"/>
        <w:bottom w:val="none" w:sz="0" w:space="0" w:color="auto"/>
        <w:right w:val="none" w:sz="0" w:space="0" w:color="auto"/>
      </w:divBdr>
      <w:divsChild>
        <w:div w:id="1714839871">
          <w:marLeft w:val="0"/>
          <w:marRight w:val="0"/>
          <w:marTop w:val="0"/>
          <w:marBottom w:val="0"/>
          <w:divBdr>
            <w:top w:val="none" w:sz="0" w:space="0" w:color="auto"/>
            <w:left w:val="none" w:sz="0" w:space="0" w:color="auto"/>
            <w:bottom w:val="none" w:sz="0" w:space="0" w:color="auto"/>
            <w:right w:val="none" w:sz="0" w:space="0" w:color="auto"/>
          </w:divBdr>
          <w:divsChild>
            <w:div w:id="204105394">
              <w:marLeft w:val="0"/>
              <w:marRight w:val="0"/>
              <w:marTop w:val="0"/>
              <w:marBottom w:val="0"/>
              <w:divBdr>
                <w:top w:val="none" w:sz="0" w:space="0" w:color="auto"/>
                <w:left w:val="none" w:sz="0" w:space="0" w:color="auto"/>
                <w:bottom w:val="none" w:sz="0" w:space="0" w:color="auto"/>
                <w:right w:val="none" w:sz="0" w:space="0" w:color="auto"/>
              </w:divBdr>
              <w:divsChild>
                <w:div w:id="2044865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01634165">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2648285">
      <w:bodyDiv w:val="1"/>
      <w:marLeft w:val="0"/>
      <w:marRight w:val="0"/>
      <w:marTop w:val="0"/>
      <w:marBottom w:val="0"/>
      <w:divBdr>
        <w:top w:val="none" w:sz="0" w:space="0" w:color="auto"/>
        <w:left w:val="none" w:sz="0" w:space="0" w:color="auto"/>
        <w:bottom w:val="none" w:sz="0" w:space="0" w:color="auto"/>
        <w:right w:val="none" w:sz="0" w:space="0" w:color="auto"/>
      </w:divBdr>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629507227">
      <w:bodyDiv w:val="1"/>
      <w:marLeft w:val="0"/>
      <w:marRight w:val="0"/>
      <w:marTop w:val="0"/>
      <w:marBottom w:val="0"/>
      <w:divBdr>
        <w:top w:val="none" w:sz="0" w:space="0" w:color="auto"/>
        <w:left w:val="none" w:sz="0" w:space="0" w:color="auto"/>
        <w:bottom w:val="none" w:sz="0" w:space="0" w:color="auto"/>
        <w:right w:val="none" w:sz="0" w:space="0" w:color="auto"/>
      </w:divBdr>
      <w:divsChild>
        <w:div w:id="1948006963">
          <w:marLeft w:val="0"/>
          <w:marRight w:val="0"/>
          <w:marTop w:val="0"/>
          <w:marBottom w:val="0"/>
          <w:divBdr>
            <w:top w:val="none" w:sz="0" w:space="0" w:color="auto"/>
            <w:left w:val="none" w:sz="0" w:space="0" w:color="auto"/>
            <w:bottom w:val="none" w:sz="0" w:space="0" w:color="auto"/>
            <w:right w:val="none" w:sz="0" w:space="0" w:color="auto"/>
          </w:divBdr>
          <w:divsChild>
            <w:div w:id="1749692696">
              <w:marLeft w:val="0"/>
              <w:marRight w:val="0"/>
              <w:marTop w:val="0"/>
              <w:marBottom w:val="0"/>
              <w:divBdr>
                <w:top w:val="none" w:sz="0" w:space="0" w:color="auto"/>
                <w:left w:val="none" w:sz="0" w:space="0" w:color="auto"/>
                <w:bottom w:val="none" w:sz="0" w:space="0" w:color="auto"/>
                <w:right w:val="none" w:sz="0" w:space="0" w:color="auto"/>
              </w:divBdr>
              <w:divsChild>
                <w:div w:id="177978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0392019">
      <w:bodyDiv w:val="1"/>
      <w:marLeft w:val="0"/>
      <w:marRight w:val="0"/>
      <w:marTop w:val="0"/>
      <w:marBottom w:val="0"/>
      <w:divBdr>
        <w:top w:val="none" w:sz="0" w:space="0" w:color="auto"/>
        <w:left w:val="none" w:sz="0" w:space="0" w:color="auto"/>
        <w:bottom w:val="none" w:sz="0" w:space="0" w:color="auto"/>
        <w:right w:val="none" w:sz="0" w:space="0" w:color="auto"/>
      </w:divBdr>
      <w:divsChild>
        <w:div w:id="1311905833">
          <w:marLeft w:val="0"/>
          <w:marRight w:val="0"/>
          <w:marTop w:val="0"/>
          <w:marBottom w:val="0"/>
          <w:divBdr>
            <w:top w:val="none" w:sz="0" w:space="0" w:color="auto"/>
            <w:left w:val="none" w:sz="0" w:space="0" w:color="auto"/>
            <w:bottom w:val="none" w:sz="0" w:space="0" w:color="auto"/>
            <w:right w:val="none" w:sz="0" w:space="0" w:color="auto"/>
          </w:divBdr>
          <w:divsChild>
            <w:div w:id="247733969">
              <w:marLeft w:val="0"/>
              <w:marRight w:val="0"/>
              <w:marTop w:val="0"/>
              <w:marBottom w:val="0"/>
              <w:divBdr>
                <w:top w:val="none" w:sz="0" w:space="0" w:color="auto"/>
                <w:left w:val="none" w:sz="0" w:space="0" w:color="auto"/>
                <w:bottom w:val="none" w:sz="0" w:space="0" w:color="auto"/>
                <w:right w:val="none" w:sz="0" w:space="0" w:color="auto"/>
              </w:divBdr>
              <w:divsChild>
                <w:div w:id="418449879">
                  <w:marLeft w:val="0"/>
                  <w:marRight w:val="0"/>
                  <w:marTop w:val="0"/>
                  <w:marBottom w:val="0"/>
                  <w:divBdr>
                    <w:top w:val="none" w:sz="0" w:space="0" w:color="auto"/>
                    <w:left w:val="none" w:sz="0" w:space="0" w:color="auto"/>
                    <w:bottom w:val="none" w:sz="0" w:space="0" w:color="auto"/>
                    <w:right w:val="none" w:sz="0" w:space="0" w:color="auto"/>
                  </w:divBdr>
                  <w:divsChild>
                    <w:div w:id="1679388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64324934">
      <w:bodyDiv w:val="1"/>
      <w:marLeft w:val="0"/>
      <w:marRight w:val="0"/>
      <w:marTop w:val="0"/>
      <w:marBottom w:val="0"/>
      <w:divBdr>
        <w:top w:val="none" w:sz="0" w:space="0" w:color="auto"/>
        <w:left w:val="none" w:sz="0" w:space="0" w:color="auto"/>
        <w:bottom w:val="none" w:sz="0" w:space="0" w:color="auto"/>
        <w:right w:val="none" w:sz="0" w:space="0" w:color="auto"/>
      </w:divBdr>
      <w:divsChild>
        <w:div w:id="809518798">
          <w:marLeft w:val="0"/>
          <w:marRight w:val="0"/>
          <w:marTop w:val="0"/>
          <w:marBottom w:val="0"/>
          <w:divBdr>
            <w:top w:val="none" w:sz="0" w:space="0" w:color="auto"/>
            <w:left w:val="none" w:sz="0" w:space="0" w:color="auto"/>
            <w:bottom w:val="none" w:sz="0" w:space="0" w:color="auto"/>
            <w:right w:val="none" w:sz="0" w:space="0" w:color="auto"/>
          </w:divBdr>
          <w:divsChild>
            <w:div w:id="1791049090">
              <w:marLeft w:val="0"/>
              <w:marRight w:val="0"/>
              <w:marTop w:val="0"/>
              <w:marBottom w:val="0"/>
              <w:divBdr>
                <w:top w:val="none" w:sz="0" w:space="0" w:color="auto"/>
                <w:left w:val="none" w:sz="0" w:space="0" w:color="auto"/>
                <w:bottom w:val="none" w:sz="0" w:space="0" w:color="auto"/>
                <w:right w:val="none" w:sz="0" w:space="0" w:color="auto"/>
              </w:divBdr>
              <w:divsChild>
                <w:div w:id="1510364055">
                  <w:marLeft w:val="0"/>
                  <w:marRight w:val="0"/>
                  <w:marTop w:val="0"/>
                  <w:marBottom w:val="0"/>
                  <w:divBdr>
                    <w:top w:val="none" w:sz="0" w:space="0" w:color="auto"/>
                    <w:left w:val="none" w:sz="0" w:space="0" w:color="auto"/>
                    <w:bottom w:val="none" w:sz="0" w:space="0" w:color="auto"/>
                    <w:right w:val="none" w:sz="0" w:space="0" w:color="auto"/>
                  </w:divBdr>
                  <w:divsChild>
                    <w:div w:id="881208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288</TotalTime>
  <Pages>4</Pages>
  <Words>1295</Words>
  <Characters>7388</Characters>
  <Application>Microsoft Office Word</Application>
  <DocSecurity>0</DocSecurity>
  <Lines>61</Lines>
  <Paragraphs>17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8666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51</cp:revision>
  <cp:lastPrinted>2023-05-25T14:31:00Z</cp:lastPrinted>
  <dcterms:created xsi:type="dcterms:W3CDTF">2021-10-21T15:40:00Z</dcterms:created>
  <dcterms:modified xsi:type="dcterms:W3CDTF">2023-05-25T14:31:00Z</dcterms:modified>
</cp:coreProperties>
</file>