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16F268E7"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897E5E">
        <w:rPr>
          <w:b/>
          <w:bCs/>
          <w:sz w:val="22"/>
          <w:szCs w:val="22"/>
        </w:rPr>
        <w:t>81</w:t>
      </w:r>
      <w:r w:rsidR="00012165" w:rsidRPr="00DB7907">
        <w:rPr>
          <w:b/>
          <w:bCs/>
          <w:sz w:val="22"/>
          <w:szCs w:val="22"/>
        </w:rPr>
        <w:t xml:space="preserve">/TM DEL </w:t>
      </w:r>
      <w:r w:rsidR="00897E5E">
        <w:rPr>
          <w:b/>
          <w:bCs/>
          <w:sz w:val="22"/>
          <w:szCs w:val="22"/>
        </w:rPr>
        <w:t>25</w:t>
      </w:r>
      <w:r w:rsidR="004E7E4B">
        <w:rPr>
          <w:b/>
          <w:bCs/>
          <w:sz w:val="22"/>
          <w:szCs w:val="22"/>
        </w:rPr>
        <w:t>/0</w:t>
      </w:r>
      <w:r w:rsidR="00897E5E">
        <w:rPr>
          <w:b/>
          <w:bCs/>
          <w:sz w:val="22"/>
          <w:szCs w:val="22"/>
        </w:rPr>
        <w:t>5</w:t>
      </w:r>
      <w:r w:rsidR="004E7E4B">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12AF5FD" w14:textId="3B07991A" w:rsidR="003A236F" w:rsidRPr="00F233E1" w:rsidRDefault="003E71D3" w:rsidP="003A236F">
      <w:pPr>
        <w:tabs>
          <w:tab w:val="left" w:pos="3221"/>
        </w:tabs>
        <w:kinsoku w:val="0"/>
        <w:overflowPunct w:val="0"/>
        <w:spacing w:before="1"/>
        <w:jc w:val="both"/>
        <w:rPr>
          <w:rFonts w:eastAsia="Calibri" w:cstheme="minorHAnsi"/>
          <w:b/>
          <w:bCs/>
          <w:i/>
          <w:i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F14AE1">
        <w:rPr>
          <w:rFonts w:eastAsia="Calibri" w:cstheme="minorHAnsi"/>
          <w:b/>
          <w:bCs/>
        </w:rPr>
        <w:t xml:space="preserve">mediante ordine extra </w:t>
      </w:r>
      <w:proofErr w:type="spellStart"/>
      <w:r w:rsidR="00F14AE1">
        <w:rPr>
          <w:rFonts w:eastAsia="Calibri" w:cstheme="minorHAnsi"/>
          <w:b/>
          <w:bCs/>
        </w:rPr>
        <w:t>mepa</w:t>
      </w:r>
      <w:proofErr w:type="spellEnd"/>
      <w:r w:rsidR="00F14AE1">
        <w:rPr>
          <w:rFonts w:eastAsia="Calibri" w:cstheme="minorHAnsi"/>
          <w:b/>
          <w:bCs/>
        </w:rPr>
        <w:t xml:space="preserve"> </w:t>
      </w:r>
      <w:r w:rsidR="00DB7907" w:rsidRPr="00CB170D">
        <w:rPr>
          <w:rFonts w:eastAsia="Calibri" w:cstheme="minorHAnsi"/>
          <w:b/>
          <w:bCs/>
        </w:rPr>
        <w:t>per un importo contrattuale pari a €</w:t>
      </w:r>
      <w:r w:rsidR="00897E5E">
        <w:rPr>
          <w:rFonts w:eastAsia="Calibri" w:cstheme="minorHAnsi"/>
          <w:b/>
          <w:bCs/>
        </w:rPr>
        <w:t xml:space="preserve"> 2620,00</w:t>
      </w:r>
      <w:r w:rsidR="00044317">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4E7E4B">
        <w:rPr>
          <w:rFonts w:eastAsia="Calibri" w:cstheme="minorHAnsi"/>
          <w:b/>
          <w:bCs/>
        </w:rPr>
        <w:t xml:space="preserve"> </w:t>
      </w:r>
      <w:r w:rsidR="009C0492">
        <w:rPr>
          <w:rFonts w:eastAsia="Calibri" w:cstheme="minorHAnsi"/>
          <w:b/>
          <w:bCs/>
        </w:rPr>
        <w:t>pubblicazione</w:t>
      </w:r>
      <w:r w:rsidR="004E7E4B">
        <w:rPr>
          <w:rFonts w:eastAsia="Calibri" w:cstheme="minorHAnsi"/>
          <w:b/>
          <w:bCs/>
        </w:rPr>
        <w:t xml:space="preserve"> di articoli scientifici</w:t>
      </w:r>
    </w:p>
    <w:p w14:paraId="7379CC3C" w14:textId="22941F46" w:rsidR="007B507D" w:rsidRPr="00B84133" w:rsidRDefault="003E71D3" w:rsidP="007B507D">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9C0492" w:rsidRPr="009C0492">
        <w:t xml:space="preserve"> </w:t>
      </w:r>
      <w:r w:rsidR="00897E5E" w:rsidRPr="00897E5E">
        <w:rPr>
          <w:b/>
          <w:bCs/>
        </w:rPr>
        <w:t>Z0B3B50856</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52359136" w14:textId="77777777" w:rsidR="00DB6645" w:rsidRDefault="00DB6645" w:rsidP="00D53B71">
      <w:pPr>
        <w:jc w:val="both"/>
      </w:pPr>
    </w:p>
    <w:p w14:paraId="56FCD1E0" w14:textId="77777777" w:rsidR="00407D6B" w:rsidRPr="00407D6B" w:rsidRDefault="00407D6B" w:rsidP="00407D6B">
      <w:pPr>
        <w:jc w:val="both"/>
        <w:rPr>
          <w:b/>
          <w:bCs/>
          <w:sz w:val="25"/>
          <w:szCs w:val="25"/>
        </w:rPr>
      </w:pPr>
      <w:r w:rsidRPr="00D908B9">
        <w:rPr>
          <w:b/>
          <w:bCs/>
          <w:sz w:val="25"/>
          <w:szCs w:val="25"/>
        </w:rPr>
        <w:t>CONSIDERATO</w:t>
      </w:r>
      <w:r w:rsidRPr="00C85806">
        <w:rPr>
          <w:sz w:val="25"/>
          <w:szCs w:val="25"/>
        </w:rPr>
        <w:t xml:space="preserve"> che</w:t>
      </w:r>
      <w:r>
        <w:rPr>
          <w:sz w:val="25"/>
          <w:szCs w:val="25"/>
        </w:rPr>
        <w:t xml:space="preserve"> </w:t>
      </w:r>
      <w:r w:rsidRPr="00C85806">
        <w:rPr>
          <w:sz w:val="25"/>
          <w:szCs w:val="25"/>
        </w:rPr>
        <w:t xml:space="preserve">ai sensi di quanto disposto dall’art. 4 del D.L. 126/2019, convertito con modificazioni dalla L. 20 dicembre 2019, n. 159, non si applicano alle università, per l'acquisto </w:t>
      </w:r>
      <w:r w:rsidRPr="00407D6B">
        <w:rPr>
          <w:b/>
          <w:bCs/>
          <w:sz w:val="25"/>
          <w:szCs w:val="25"/>
        </w:rPr>
        <w:t xml:space="preserve">di beni e servizi funzionalmente destinati all’attività di ricerca, trasferimento tecnologico e terza missione: </w:t>
      </w:r>
    </w:p>
    <w:p w14:paraId="3C0C5332" w14:textId="77777777" w:rsidR="00407D6B" w:rsidRDefault="00407D6B" w:rsidP="00407D6B">
      <w:pPr>
        <w:jc w:val="both"/>
        <w:rPr>
          <w:sz w:val="25"/>
          <w:szCs w:val="25"/>
        </w:rPr>
      </w:pPr>
      <w:r w:rsidRPr="00D908B9">
        <w:rPr>
          <w:b/>
          <w:bCs/>
          <w:sz w:val="25"/>
          <w:szCs w:val="25"/>
        </w:rPr>
        <w:t>a)</w:t>
      </w:r>
      <w:r w:rsidRPr="00C85806">
        <w:rPr>
          <w:sz w:val="25"/>
          <w:szCs w:val="25"/>
        </w:rPr>
        <w:t xml:space="preserve"> le disposizioni di cui all'articolo 1, commi 449, 450 e 452, della legge 27 dicembre 2006, n. 296, in materia di ricorso alle convenzioni-quadro e al mercato elettronico delle pubbliche amministrazioni e di utilizzo della rete telematica; </w:t>
      </w:r>
    </w:p>
    <w:p w14:paraId="3FE07051" w14:textId="24124A9D" w:rsidR="00407D6B" w:rsidRDefault="00407D6B" w:rsidP="00407D6B">
      <w:pPr>
        <w:jc w:val="both"/>
        <w:rPr>
          <w:sz w:val="25"/>
          <w:szCs w:val="25"/>
        </w:rPr>
      </w:pPr>
      <w:r w:rsidRPr="00D908B9">
        <w:rPr>
          <w:b/>
          <w:bCs/>
          <w:sz w:val="25"/>
          <w:szCs w:val="25"/>
        </w:rPr>
        <w:t>b)</w:t>
      </w:r>
      <w:r w:rsidRPr="00C85806">
        <w:rPr>
          <w:sz w:val="25"/>
          <w:szCs w:val="25"/>
        </w:rPr>
        <w:t xml:space="preserve"> le disposizioni di cui all'articolo 1, commi da 512 a 516, della legge 28 dicembre 2015, n. 208, in materia di ricorso agli strumenti di acquisto e negoziazione della Consip S.p.a. per gli acquisti di beni e servizi informatici e di connettività;</w:t>
      </w:r>
    </w:p>
    <w:p w14:paraId="5BD61F65" w14:textId="08480C13" w:rsidR="00060014" w:rsidRDefault="004E7E4B" w:rsidP="00897E5E">
      <w:pPr>
        <w:pStyle w:val="NormaleWeb"/>
        <w:jc w:val="both"/>
        <w:rPr>
          <w:bCs/>
        </w:rPr>
      </w:pPr>
      <w:r w:rsidRPr="00897E5E">
        <w:rPr>
          <w:b/>
        </w:rPr>
        <w:t>VISTA</w:t>
      </w:r>
      <w:r w:rsidRPr="009C0492">
        <w:rPr>
          <w:bCs/>
        </w:rPr>
        <w:t xml:space="preserve"> la richiesta formulata </w:t>
      </w:r>
      <w:r w:rsidR="00897E5E">
        <w:rPr>
          <w:bCs/>
        </w:rPr>
        <w:t xml:space="preserve">dal Prof. Sirignano M., </w:t>
      </w:r>
      <w:r w:rsidR="009C0492" w:rsidRPr="009C0492">
        <w:rPr>
          <w:bCs/>
        </w:rPr>
        <w:t xml:space="preserve">con la quale chiedeva di </w:t>
      </w:r>
      <w:r w:rsidR="009C0492" w:rsidRPr="009C0492">
        <w:rPr>
          <w:b/>
        </w:rPr>
        <w:t>acquistare il servizio di pubblicazione dell’articolo</w:t>
      </w:r>
      <w:r w:rsidR="009C0492" w:rsidRPr="009C0492">
        <w:rPr>
          <w:bCs/>
        </w:rPr>
        <w:t xml:space="preserve"> “</w:t>
      </w:r>
      <w:proofErr w:type="spellStart"/>
      <w:r w:rsidR="00897E5E" w:rsidRPr="00897E5E">
        <w:rPr>
          <w:bCs/>
          <w:i/>
          <w:iCs/>
        </w:rPr>
        <w:t>Modelling</w:t>
      </w:r>
      <w:proofErr w:type="spellEnd"/>
      <w:r w:rsidR="00897E5E" w:rsidRPr="00897E5E">
        <w:rPr>
          <w:bCs/>
          <w:i/>
          <w:iCs/>
        </w:rPr>
        <w:t xml:space="preserve"> the </w:t>
      </w:r>
      <w:proofErr w:type="spellStart"/>
      <w:r w:rsidR="00897E5E" w:rsidRPr="00897E5E">
        <w:rPr>
          <w:bCs/>
          <w:i/>
          <w:iCs/>
        </w:rPr>
        <w:t>electrophoretically-enhanced</w:t>
      </w:r>
      <w:proofErr w:type="spellEnd"/>
      <w:r w:rsidR="00897E5E" w:rsidRPr="00897E5E">
        <w:rPr>
          <w:bCs/>
          <w:i/>
          <w:iCs/>
        </w:rPr>
        <w:t xml:space="preserve"> in-</w:t>
      </w:r>
      <w:proofErr w:type="spellStart"/>
      <w:r w:rsidR="00897E5E" w:rsidRPr="00897E5E">
        <w:rPr>
          <w:bCs/>
          <w:i/>
          <w:iCs/>
        </w:rPr>
        <w:t>flame</w:t>
      </w:r>
      <w:proofErr w:type="spellEnd"/>
      <w:r w:rsidR="00897E5E" w:rsidRPr="00897E5E">
        <w:rPr>
          <w:bCs/>
          <w:i/>
          <w:iCs/>
        </w:rPr>
        <w:t xml:space="preserve"> </w:t>
      </w:r>
      <w:proofErr w:type="spellStart"/>
      <w:r w:rsidR="00897E5E" w:rsidRPr="00897E5E">
        <w:rPr>
          <w:bCs/>
          <w:i/>
          <w:iCs/>
        </w:rPr>
        <w:t>deposition</w:t>
      </w:r>
      <w:proofErr w:type="spellEnd"/>
      <w:r w:rsidR="00897E5E" w:rsidRPr="00897E5E">
        <w:rPr>
          <w:bCs/>
          <w:i/>
          <w:iCs/>
        </w:rPr>
        <w:t xml:space="preserve"> of </w:t>
      </w:r>
      <w:r w:rsidR="00897E5E" w:rsidRPr="00897E5E">
        <w:rPr>
          <w:bCs/>
          <w:i/>
          <w:iCs/>
        </w:rPr>
        <w:t xml:space="preserve">carbon </w:t>
      </w:r>
      <w:proofErr w:type="spellStart"/>
      <w:r w:rsidR="00897E5E" w:rsidRPr="00897E5E">
        <w:rPr>
          <w:bCs/>
          <w:i/>
          <w:iCs/>
        </w:rPr>
        <w:t>nanoparticles</w:t>
      </w:r>
      <w:proofErr w:type="spellEnd"/>
      <w:r w:rsidR="009C0492" w:rsidRPr="00897E5E">
        <w:rPr>
          <w:bCs/>
          <w:i/>
          <w:iCs/>
        </w:rPr>
        <w:t>”</w:t>
      </w:r>
      <w:r w:rsidR="009C0492" w:rsidRPr="009C0492">
        <w:rPr>
          <w:bCs/>
        </w:rPr>
        <w:t xml:space="preserve"> su rivista “</w:t>
      </w:r>
      <w:r w:rsidR="00897E5E">
        <w:rPr>
          <w:b/>
        </w:rPr>
        <w:t>JAS</w:t>
      </w:r>
      <w:r w:rsidR="009C0492" w:rsidRPr="009C0492">
        <w:rPr>
          <w:bCs/>
        </w:rPr>
        <w:t xml:space="preserve">” edita da </w:t>
      </w:r>
      <w:r w:rsidR="00897E5E">
        <w:rPr>
          <w:b/>
        </w:rPr>
        <w:t>Elsevier</w:t>
      </w:r>
      <w:r w:rsidR="009C0492" w:rsidRPr="009C0492">
        <w:rPr>
          <w:b/>
        </w:rPr>
        <w:t>,</w:t>
      </w:r>
      <w:r w:rsidR="009C0492" w:rsidRPr="009C0492">
        <w:rPr>
          <w:bCs/>
        </w:rPr>
        <w:t xml:space="preserve"> per le esigenze relative alle </w:t>
      </w:r>
      <w:proofErr w:type="spellStart"/>
      <w:r w:rsidR="009C0492" w:rsidRPr="009C0492">
        <w:rPr>
          <w:bCs/>
        </w:rPr>
        <w:t>attivita</w:t>
      </w:r>
      <w:proofErr w:type="spellEnd"/>
      <w:r w:rsidR="009C0492" w:rsidRPr="009C0492">
        <w:rPr>
          <w:bCs/>
        </w:rPr>
        <w:t>̀ di ricerca da condurre nell’ambito del progetto</w:t>
      </w:r>
      <w:r w:rsidR="00060014">
        <w:rPr>
          <w:bCs/>
        </w:rPr>
        <w:t xml:space="preserve"> </w:t>
      </w:r>
      <w:r w:rsidR="00897E5E">
        <w:rPr>
          <w:bCs/>
        </w:rPr>
        <w:t>PRIN-2017--Magic-</w:t>
      </w:r>
      <w:proofErr w:type="spellStart"/>
      <w:r w:rsidR="00897E5E">
        <w:rPr>
          <w:bCs/>
        </w:rPr>
        <w:t>Dust</w:t>
      </w:r>
      <w:proofErr w:type="spellEnd"/>
      <w:r w:rsidR="00897E5E">
        <w:rPr>
          <w:bCs/>
        </w:rPr>
        <w:t>;</w:t>
      </w:r>
    </w:p>
    <w:p w14:paraId="5D8B27F2" w14:textId="48DCDB4E" w:rsidR="008C5D3F" w:rsidRDefault="008C5D3F" w:rsidP="00BF4526">
      <w:pPr>
        <w:pStyle w:val="NormaleWeb"/>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481A53BB" w14:textId="77777777" w:rsidR="00185C3A" w:rsidRDefault="00185C3A" w:rsidP="00185C3A">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t xml:space="preserve"> e che lo stesso non </w:t>
      </w:r>
      <w:r w:rsidRPr="00E94812">
        <w:t xml:space="preserve">è disponibile all'interno del Mercato Elettronico della Pubblica </w:t>
      </w:r>
      <w:r>
        <w:t>Amministrazione;</w:t>
      </w:r>
    </w:p>
    <w:p w14:paraId="350B1682" w14:textId="77777777" w:rsidR="00185C3A" w:rsidRDefault="00185C3A" w:rsidP="00185C3A">
      <w:pPr>
        <w:jc w:val="both"/>
        <w:rPr>
          <w:bCs/>
        </w:rPr>
      </w:pPr>
    </w:p>
    <w:p w14:paraId="056B5072" w14:textId="77777777" w:rsidR="00185C3A" w:rsidRDefault="00185C3A" w:rsidP="00185C3A">
      <w:pPr>
        <w:jc w:val="both"/>
        <w:rPr>
          <w:bCs/>
        </w:rPr>
      </w:pPr>
      <w:r w:rsidRPr="000C7325">
        <w:rPr>
          <w:b/>
        </w:rPr>
        <w:t>CONSIDERATO</w:t>
      </w:r>
      <w:r w:rsidRPr="000C7325">
        <w:rPr>
          <w:bCs/>
        </w:rPr>
        <w:t xml:space="preserve"> che il bene</w:t>
      </w:r>
      <w:r>
        <w:rPr>
          <w:bCs/>
        </w:rPr>
        <w:t>/servizio</w:t>
      </w:r>
      <w:r w:rsidRPr="000C7325">
        <w:rPr>
          <w:bCs/>
        </w:rPr>
        <w:t xml:space="preserve"> oggetto della fornitura è funzionalmente destinato </w:t>
      </w:r>
      <w:r w:rsidRPr="004F5B07">
        <w:rPr>
          <w:b/>
        </w:rPr>
        <w:t>all’attività di ricerca</w:t>
      </w:r>
      <w:r>
        <w:rPr>
          <w:bCs/>
        </w:rPr>
        <w:t>;</w:t>
      </w:r>
    </w:p>
    <w:p w14:paraId="726DE1DA" w14:textId="77777777" w:rsidR="00BF40E6" w:rsidRDefault="00BF40E6" w:rsidP="00185C3A">
      <w:pPr>
        <w:jc w:val="both"/>
        <w:rPr>
          <w:bCs/>
        </w:rPr>
      </w:pPr>
    </w:p>
    <w:p w14:paraId="66F2EC84" w14:textId="288CB0B0" w:rsidR="0082369F" w:rsidRPr="003E0A0D" w:rsidRDefault="0082369F" w:rsidP="00BF40E6">
      <w:pPr>
        <w:jc w:val="both"/>
        <w:rPr>
          <w:bCs/>
        </w:rPr>
      </w:pPr>
      <w:r w:rsidRPr="00BF40E6">
        <w:rPr>
          <w:b/>
        </w:rPr>
        <w:t xml:space="preserve">CONSIDERATO </w:t>
      </w:r>
      <w:r w:rsidRPr="003E0A0D">
        <w:rPr>
          <w:bCs/>
        </w:rPr>
        <w:t xml:space="preserve">che è </w:t>
      </w:r>
      <w:r w:rsidR="009C0492" w:rsidRPr="003E0A0D">
        <w:rPr>
          <w:bCs/>
        </w:rPr>
        <w:t xml:space="preserve">stato individuato l’operatore economico </w:t>
      </w:r>
      <w:r w:rsidR="00897E5E">
        <w:rPr>
          <w:bCs/>
        </w:rPr>
        <w:t>Elsevier</w:t>
      </w:r>
      <w:r w:rsidR="00BF40E6" w:rsidRPr="003E0A0D">
        <w:rPr>
          <w:bCs/>
        </w:rPr>
        <w:t>, casa editrice specializzata nel settore scientifico</w:t>
      </w:r>
      <w:r w:rsidR="003E0A0D">
        <w:rPr>
          <w:bCs/>
        </w:rPr>
        <w:t xml:space="preserve"> richiesto;</w:t>
      </w:r>
    </w:p>
    <w:p w14:paraId="534EE0C1" w14:textId="77777777" w:rsidR="00BF40E6" w:rsidRPr="00BF40E6" w:rsidRDefault="00BF40E6" w:rsidP="00BF40E6">
      <w:pPr>
        <w:jc w:val="both"/>
        <w:rPr>
          <w:b/>
        </w:rPr>
      </w:pPr>
    </w:p>
    <w:p w14:paraId="1109EA9B" w14:textId="4937A131" w:rsidR="00BF40E6" w:rsidRPr="00AB1397" w:rsidRDefault="00BF40E6" w:rsidP="00AB1397">
      <w:pPr>
        <w:jc w:val="both"/>
        <w:rPr>
          <w:bCs/>
        </w:rPr>
      </w:pPr>
      <w:r w:rsidRPr="00AB1397">
        <w:rPr>
          <w:b/>
        </w:rPr>
        <w:t>CONSIDERATO</w:t>
      </w:r>
      <w:r w:rsidRPr="00AB1397">
        <w:rPr>
          <w:bCs/>
        </w:rPr>
        <w:t xml:space="preserve"> che l’operatore economico </w:t>
      </w:r>
      <w:r w:rsidR="00897E5E">
        <w:rPr>
          <w:bCs/>
        </w:rPr>
        <w:t>Elsevier, con sede all’estero</w:t>
      </w:r>
      <w:r w:rsidRPr="00AB1397">
        <w:rPr>
          <w:bCs/>
        </w:rPr>
        <w:t xml:space="preserve">, ha proposto un’offerta </w:t>
      </w:r>
      <w:r w:rsidR="00897E5E">
        <w:rPr>
          <w:bCs/>
        </w:rPr>
        <w:t xml:space="preserve">via internet, </w:t>
      </w:r>
      <w:r w:rsidRPr="00AB1397">
        <w:rPr>
          <w:bCs/>
        </w:rPr>
        <w:t>pari</w:t>
      </w:r>
      <w:r w:rsidR="003E0A0D" w:rsidRPr="00AB1397">
        <w:rPr>
          <w:bCs/>
        </w:rPr>
        <w:t xml:space="preserve"> </w:t>
      </w:r>
      <w:r w:rsidRPr="00AB1397">
        <w:rPr>
          <w:bCs/>
        </w:rPr>
        <w:t>a €</w:t>
      </w:r>
      <w:r w:rsidR="00897E5E">
        <w:rPr>
          <w:bCs/>
        </w:rPr>
        <w:t xml:space="preserve"> 2620,00 </w:t>
      </w:r>
      <w:r w:rsidRPr="00AB1397">
        <w:rPr>
          <w:bCs/>
        </w:rPr>
        <w:t>oltre iva, che soddisfa le diverse esigenze</w:t>
      </w:r>
      <w:r w:rsidR="00AB1397">
        <w:rPr>
          <w:bCs/>
        </w:rPr>
        <w:t xml:space="preserve"> </w:t>
      </w:r>
      <w:r w:rsidRPr="00AB1397">
        <w:rPr>
          <w:bCs/>
        </w:rPr>
        <w:t>dell’Amministrazione, sia in termini di qualità, di affidabilità, di celerità, di prezzo;</w:t>
      </w:r>
    </w:p>
    <w:p w14:paraId="1A5E68CF" w14:textId="32E79FB2" w:rsidR="004E7E4B" w:rsidRDefault="004E7E4B" w:rsidP="00AB1397">
      <w:pPr>
        <w:jc w:val="both"/>
        <w:rPr>
          <w:b/>
        </w:rPr>
      </w:pPr>
    </w:p>
    <w:p w14:paraId="7DC72DCA" w14:textId="6CFFCD73" w:rsidR="0082369F" w:rsidRPr="0082369F" w:rsidRDefault="0082369F" w:rsidP="00E252B6">
      <w:pPr>
        <w:jc w:val="both"/>
        <w:rPr>
          <w:bCs/>
        </w:rPr>
      </w:pPr>
      <w:r>
        <w:rPr>
          <w:b/>
        </w:rPr>
        <w:t xml:space="preserve">RITENUTA </w:t>
      </w:r>
      <w:r w:rsidRPr="0082369F">
        <w:rPr>
          <w:bCs/>
        </w:rPr>
        <w:t xml:space="preserve">congrua la </w:t>
      </w:r>
      <w:proofErr w:type="gramStart"/>
      <w:r w:rsidRPr="0082369F">
        <w:rPr>
          <w:bCs/>
        </w:rPr>
        <w:t>predetta</w:t>
      </w:r>
      <w:proofErr w:type="gramEnd"/>
      <w:r w:rsidRPr="0082369F">
        <w:rPr>
          <w:bCs/>
        </w:rPr>
        <w:t xml:space="preserve"> offerta;</w:t>
      </w:r>
    </w:p>
    <w:p w14:paraId="58BCC95A" w14:textId="5D85656D" w:rsidR="00E252B6" w:rsidRDefault="00E252B6" w:rsidP="00E252B6">
      <w:pPr>
        <w:jc w:val="both"/>
      </w:pPr>
    </w:p>
    <w:p w14:paraId="53F1A4D6" w14:textId="3E24DB95"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00A0BFC4" w:rsidR="00BA5768" w:rsidRPr="00771279" w:rsidRDefault="00BA5768" w:rsidP="00BA5768">
      <w:pPr>
        <w:pStyle w:val="Paragrafoelenco"/>
        <w:numPr>
          <w:ilvl w:val="0"/>
          <w:numId w:val="5"/>
        </w:numPr>
        <w:jc w:val="both"/>
      </w:pPr>
      <w:r w:rsidRPr="00771279">
        <w:t xml:space="preserve">di affidare alla </w:t>
      </w:r>
      <w:r w:rsidR="003F1736">
        <w:t>ditta</w:t>
      </w:r>
      <w:r w:rsidR="003E0A0D">
        <w:t xml:space="preserve"> </w:t>
      </w:r>
      <w:r w:rsidR="00897E5E">
        <w:t>Elsevier</w:t>
      </w:r>
      <w:r w:rsidR="00060014">
        <w:t xml:space="preserve"> </w:t>
      </w:r>
      <w:r w:rsidRPr="00771279">
        <w:t xml:space="preserve">la fornitura del </w:t>
      </w:r>
      <w:r w:rsidR="00475B4A">
        <w:t>bene/</w:t>
      </w:r>
      <w:r w:rsidRPr="00771279">
        <w:t xml:space="preserve">servizio in oggetto, per una spesa complessiva pari ad </w:t>
      </w:r>
      <w:r w:rsidR="008C43E4">
        <w:t>€</w:t>
      </w:r>
      <w:r w:rsidR="00897E5E">
        <w:t xml:space="preserve"> 2620,00</w:t>
      </w:r>
      <w:r w:rsidR="002460FD">
        <w:t xml:space="preserve">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525318F4" w14:textId="7B7E9967" w:rsidR="00060014" w:rsidRPr="00060014" w:rsidRDefault="001F2B14" w:rsidP="00060014">
      <w:pPr>
        <w:pStyle w:val="NormaleWeb"/>
        <w:numPr>
          <w:ilvl w:val="0"/>
          <w:numId w:val="5"/>
        </w:numPr>
        <w:jc w:val="both"/>
        <w:rPr>
          <w:bCs/>
        </w:rPr>
      </w:pPr>
      <w:r w:rsidRPr="00060014">
        <w:t xml:space="preserve">di stabilire che il costo complessivo dell’affidamento graverà </w:t>
      </w:r>
      <w:r w:rsidR="00CC670A" w:rsidRPr="00060014">
        <w:t>su</w:t>
      </w:r>
      <w:r w:rsidR="00044317" w:rsidRPr="00060014">
        <w:t xml:space="preserve">l </w:t>
      </w:r>
      <w:r w:rsidR="0082369F" w:rsidRPr="00060014">
        <w:t>Progetto</w:t>
      </w:r>
      <w:r w:rsidR="00060014">
        <w:t xml:space="preserve"> </w:t>
      </w:r>
      <w:r w:rsidR="00897E5E">
        <w:rPr>
          <w:bCs/>
        </w:rPr>
        <w:t>PRIN-2017-Magic-Dust;</w:t>
      </w: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0E47437F" w:rsidR="002878E4" w:rsidRPr="00C13128" w:rsidRDefault="002878E4" w:rsidP="002878E4">
      <w:pPr>
        <w:pStyle w:val="Paragrafoelenco"/>
        <w:numPr>
          <w:ilvl w:val="0"/>
          <w:numId w:val="7"/>
        </w:numPr>
        <w:jc w:val="both"/>
      </w:pPr>
      <w:r>
        <w:lastRenderedPageBreak/>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897E5E">
        <w:t xml:space="preserve"> Prof. Di Natale F</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8EA4A" w14:textId="77777777" w:rsidR="005749A5" w:rsidRDefault="005749A5" w:rsidP="0021573F">
      <w:r>
        <w:separator/>
      </w:r>
    </w:p>
  </w:endnote>
  <w:endnote w:type="continuationSeparator" w:id="0">
    <w:p w14:paraId="454939BD" w14:textId="77777777" w:rsidR="005749A5" w:rsidRDefault="005749A5"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2A747" w14:textId="77777777" w:rsidR="005749A5" w:rsidRDefault="005749A5" w:rsidP="0021573F">
      <w:r>
        <w:separator/>
      </w:r>
    </w:p>
  </w:footnote>
  <w:footnote w:type="continuationSeparator" w:id="0">
    <w:p w14:paraId="75002730" w14:textId="77777777" w:rsidR="005749A5" w:rsidRDefault="005749A5"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B1AE12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DB13BBF"/>
    <w:multiLevelType w:val="hybridMultilevel"/>
    <w:tmpl w:val="C64837E8"/>
    <w:lvl w:ilvl="0" w:tplc="70641B04">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 w:numId="11" w16cid:durableId="385227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0014"/>
    <w:rsid w:val="00061719"/>
    <w:rsid w:val="0006483C"/>
    <w:rsid w:val="00066EC3"/>
    <w:rsid w:val="000721AE"/>
    <w:rsid w:val="00072706"/>
    <w:rsid w:val="00072987"/>
    <w:rsid w:val="0007437C"/>
    <w:rsid w:val="00075E3F"/>
    <w:rsid w:val="0008169B"/>
    <w:rsid w:val="000843BB"/>
    <w:rsid w:val="00090281"/>
    <w:rsid w:val="00090700"/>
    <w:rsid w:val="00091F1E"/>
    <w:rsid w:val="00094074"/>
    <w:rsid w:val="00095D8D"/>
    <w:rsid w:val="000961F3"/>
    <w:rsid w:val="000A0A13"/>
    <w:rsid w:val="000A203B"/>
    <w:rsid w:val="000A36E8"/>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33C6B"/>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0377"/>
    <w:rsid w:val="002D3035"/>
    <w:rsid w:val="002D5887"/>
    <w:rsid w:val="002E066F"/>
    <w:rsid w:val="002E3ECB"/>
    <w:rsid w:val="002E4746"/>
    <w:rsid w:val="002F28F4"/>
    <w:rsid w:val="002F3DA7"/>
    <w:rsid w:val="002F4BA2"/>
    <w:rsid w:val="00302EF1"/>
    <w:rsid w:val="003177C6"/>
    <w:rsid w:val="00327D2E"/>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C1C28"/>
    <w:rsid w:val="003D1B4A"/>
    <w:rsid w:val="003D7961"/>
    <w:rsid w:val="003E0A0D"/>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2130"/>
    <w:rsid w:val="00443D23"/>
    <w:rsid w:val="004522A5"/>
    <w:rsid w:val="004538DC"/>
    <w:rsid w:val="00456890"/>
    <w:rsid w:val="0046317E"/>
    <w:rsid w:val="00466A1C"/>
    <w:rsid w:val="00467B25"/>
    <w:rsid w:val="00470841"/>
    <w:rsid w:val="00472B2D"/>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4E7E4B"/>
    <w:rsid w:val="004F5B07"/>
    <w:rsid w:val="00500EC5"/>
    <w:rsid w:val="00501C58"/>
    <w:rsid w:val="00506779"/>
    <w:rsid w:val="005145C3"/>
    <w:rsid w:val="005252F5"/>
    <w:rsid w:val="00531A53"/>
    <w:rsid w:val="00536568"/>
    <w:rsid w:val="00541E7C"/>
    <w:rsid w:val="0055273C"/>
    <w:rsid w:val="00554C49"/>
    <w:rsid w:val="005559A3"/>
    <w:rsid w:val="00560D4E"/>
    <w:rsid w:val="005618E7"/>
    <w:rsid w:val="00572D33"/>
    <w:rsid w:val="0057484A"/>
    <w:rsid w:val="005749A5"/>
    <w:rsid w:val="00576B32"/>
    <w:rsid w:val="00583364"/>
    <w:rsid w:val="0058709A"/>
    <w:rsid w:val="0059040E"/>
    <w:rsid w:val="00590DD2"/>
    <w:rsid w:val="005A37EB"/>
    <w:rsid w:val="005A5FE8"/>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343D1"/>
    <w:rsid w:val="0064209A"/>
    <w:rsid w:val="00661481"/>
    <w:rsid w:val="00663AFE"/>
    <w:rsid w:val="00666910"/>
    <w:rsid w:val="00666B63"/>
    <w:rsid w:val="00671F14"/>
    <w:rsid w:val="0067246C"/>
    <w:rsid w:val="00682926"/>
    <w:rsid w:val="00683C30"/>
    <w:rsid w:val="00697485"/>
    <w:rsid w:val="006A0450"/>
    <w:rsid w:val="006A3D38"/>
    <w:rsid w:val="006A550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50D"/>
    <w:rsid w:val="007E2BF5"/>
    <w:rsid w:val="007E54FC"/>
    <w:rsid w:val="007E5B58"/>
    <w:rsid w:val="007E74E6"/>
    <w:rsid w:val="007F22A9"/>
    <w:rsid w:val="007F5F73"/>
    <w:rsid w:val="0080264B"/>
    <w:rsid w:val="00812358"/>
    <w:rsid w:val="0082369F"/>
    <w:rsid w:val="0083084F"/>
    <w:rsid w:val="00837B9D"/>
    <w:rsid w:val="00840A58"/>
    <w:rsid w:val="008463C9"/>
    <w:rsid w:val="0085066B"/>
    <w:rsid w:val="00853F2E"/>
    <w:rsid w:val="00856496"/>
    <w:rsid w:val="00861B4D"/>
    <w:rsid w:val="00862111"/>
    <w:rsid w:val="00865B5B"/>
    <w:rsid w:val="00867B35"/>
    <w:rsid w:val="00876172"/>
    <w:rsid w:val="008856AB"/>
    <w:rsid w:val="00897E5E"/>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42FF"/>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3000"/>
    <w:rsid w:val="00966077"/>
    <w:rsid w:val="00967F20"/>
    <w:rsid w:val="00974D9E"/>
    <w:rsid w:val="00977CE6"/>
    <w:rsid w:val="00982726"/>
    <w:rsid w:val="009A6DA2"/>
    <w:rsid w:val="009B77A5"/>
    <w:rsid w:val="009C0492"/>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1397"/>
    <w:rsid w:val="00AB7AD6"/>
    <w:rsid w:val="00AD0301"/>
    <w:rsid w:val="00AD26B5"/>
    <w:rsid w:val="00AE1232"/>
    <w:rsid w:val="00AE4A49"/>
    <w:rsid w:val="00AF4A57"/>
    <w:rsid w:val="00B02803"/>
    <w:rsid w:val="00B03D8C"/>
    <w:rsid w:val="00B0492A"/>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0E6"/>
    <w:rsid w:val="00BF4526"/>
    <w:rsid w:val="00C04F09"/>
    <w:rsid w:val="00C1067A"/>
    <w:rsid w:val="00C12EF8"/>
    <w:rsid w:val="00C144A5"/>
    <w:rsid w:val="00C168B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6438"/>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452A"/>
    <w:rsid w:val="00D14A23"/>
    <w:rsid w:val="00D23F0D"/>
    <w:rsid w:val="00D25C5C"/>
    <w:rsid w:val="00D350AD"/>
    <w:rsid w:val="00D451AF"/>
    <w:rsid w:val="00D46925"/>
    <w:rsid w:val="00D53B71"/>
    <w:rsid w:val="00D57051"/>
    <w:rsid w:val="00D63FA7"/>
    <w:rsid w:val="00D663ED"/>
    <w:rsid w:val="00D77436"/>
    <w:rsid w:val="00D811C3"/>
    <w:rsid w:val="00D86745"/>
    <w:rsid w:val="00D86BEE"/>
    <w:rsid w:val="00D874F5"/>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22B5"/>
    <w:rsid w:val="00E709AC"/>
    <w:rsid w:val="00E73549"/>
    <w:rsid w:val="00E74A64"/>
    <w:rsid w:val="00E9526B"/>
    <w:rsid w:val="00EA6C45"/>
    <w:rsid w:val="00EB0BFB"/>
    <w:rsid w:val="00EB3052"/>
    <w:rsid w:val="00EC56E5"/>
    <w:rsid w:val="00EC73BB"/>
    <w:rsid w:val="00EC7D54"/>
    <w:rsid w:val="00ED00F5"/>
    <w:rsid w:val="00ED079C"/>
    <w:rsid w:val="00ED0EC9"/>
    <w:rsid w:val="00ED3A71"/>
    <w:rsid w:val="00EE51CE"/>
    <w:rsid w:val="00EF3397"/>
    <w:rsid w:val="00F04544"/>
    <w:rsid w:val="00F05694"/>
    <w:rsid w:val="00F05B6E"/>
    <w:rsid w:val="00F11B69"/>
    <w:rsid w:val="00F11CD5"/>
    <w:rsid w:val="00F11F61"/>
    <w:rsid w:val="00F13124"/>
    <w:rsid w:val="00F1490E"/>
    <w:rsid w:val="00F14AE1"/>
    <w:rsid w:val="00F2010D"/>
    <w:rsid w:val="00F220D8"/>
    <w:rsid w:val="00F23390"/>
    <w:rsid w:val="00F233E1"/>
    <w:rsid w:val="00F3273A"/>
    <w:rsid w:val="00F37B0D"/>
    <w:rsid w:val="00F47615"/>
    <w:rsid w:val="00F52A80"/>
    <w:rsid w:val="00F55DF8"/>
    <w:rsid w:val="00F63886"/>
    <w:rsid w:val="00F735FE"/>
    <w:rsid w:val="00F76F6B"/>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264432">
      <w:bodyDiv w:val="1"/>
      <w:marLeft w:val="0"/>
      <w:marRight w:val="0"/>
      <w:marTop w:val="0"/>
      <w:marBottom w:val="0"/>
      <w:divBdr>
        <w:top w:val="none" w:sz="0" w:space="0" w:color="auto"/>
        <w:left w:val="none" w:sz="0" w:space="0" w:color="auto"/>
        <w:bottom w:val="none" w:sz="0" w:space="0" w:color="auto"/>
        <w:right w:val="none" w:sz="0" w:space="0" w:color="auto"/>
      </w:divBdr>
      <w:divsChild>
        <w:div w:id="49882735">
          <w:marLeft w:val="0"/>
          <w:marRight w:val="0"/>
          <w:marTop w:val="0"/>
          <w:marBottom w:val="0"/>
          <w:divBdr>
            <w:top w:val="none" w:sz="0" w:space="0" w:color="auto"/>
            <w:left w:val="none" w:sz="0" w:space="0" w:color="auto"/>
            <w:bottom w:val="none" w:sz="0" w:space="0" w:color="auto"/>
            <w:right w:val="none" w:sz="0" w:space="0" w:color="auto"/>
          </w:divBdr>
          <w:divsChild>
            <w:div w:id="1511337096">
              <w:marLeft w:val="0"/>
              <w:marRight w:val="0"/>
              <w:marTop w:val="0"/>
              <w:marBottom w:val="0"/>
              <w:divBdr>
                <w:top w:val="none" w:sz="0" w:space="0" w:color="auto"/>
                <w:left w:val="none" w:sz="0" w:space="0" w:color="auto"/>
                <w:bottom w:val="none" w:sz="0" w:space="0" w:color="auto"/>
                <w:right w:val="none" w:sz="0" w:space="0" w:color="auto"/>
              </w:divBdr>
              <w:divsChild>
                <w:div w:id="149645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80067602">
      <w:bodyDiv w:val="1"/>
      <w:marLeft w:val="0"/>
      <w:marRight w:val="0"/>
      <w:marTop w:val="0"/>
      <w:marBottom w:val="0"/>
      <w:divBdr>
        <w:top w:val="none" w:sz="0" w:space="0" w:color="auto"/>
        <w:left w:val="none" w:sz="0" w:space="0" w:color="auto"/>
        <w:bottom w:val="none" w:sz="0" w:space="0" w:color="auto"/>
        <w:right w:val="none" w:sz="0" w:space="0" w:color="auto"/>
      </w:divBdr>
      <w:divsChild>
        <w:div w:id="1943025522">
          <w:marLeft w:val="0"/>
          <w:marRight w:val="0"/>
          <w:marTop w:val="0"/>
          <w:marBottom w:val="0"/>
          <w:divBdr>
            <w:top w:val="none" w:sz="0" w:space="0" w:color="auto"/>
            <w:left w:val="none" w:sz="0" w:space="0" w:color="auto"/>
            <w:bottom w:val="none" w:sz="0" w:space="0" w:color="auto"/>
            <w:right w:val="none" w:sz="0" w:space="0" w:color="auto"/>
          </w:divBdr>
          <w:divsChild>
            <w:div w:id="219093967">
              <w:marLeft w:val="0"/>
              <w:marRight w:val="0"/>
              <w:marTop w:val="0"/>
              <w:marBottom w:val="0"/>
              <w:divBdr>
                <w:top w:val="none" w:sz="0" w:space="0" w:color="auto"/>
                <w:left w:val="none" w:sz="0" w:space="0" w:color="auto"/>
                <w:bottom w:val="none" w:sz="0" w:space="0" w:color="auto"/>
                <w:right w:val="none" w:sz="0" w:space="0" w:color="auto"/>
              </w:divBdr>
              <w:divsChild>
                <w:div w:id="740254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663961">
      <w:bodyDiv w:val="1"/>
      <w:marLeft w:val="0"/>
      <w:marRight w:val="0"/>
      <w:marTop w:val="0"/>
      <w:marBottom w:val="0"/>
      <w:divBdr>
        <w:top w:val="none" w:sz="0" w:space="0" w:color="auto"/>
        <w:left w:val="none" w:sz="0" w:space="0" w:color="auto"/>
        <w:bottom w:val="none" w:sz="0" w:space="0" w:color="auto"/>
        <w:right w:val="none" w:sz="0" w:space="0" w:color="auto"/>
      </w:divBdr>
      <w:divsChild>
        <w:div w:id="1022785216">
          <w:marLeft w:val="0"/>
          <w:marRight w:val="0"/>
          <w:marTop w:val="0"/>
          <w:marBottom w:val="0"/>
          <w:divBdr>
            <w:top w:val="none" w:sz="0" w:space="0" w:color="auto"/>
            <w:left w:val="none" w:sz="0" w:space="0" w:color="auto"/>
            <w:bottom w:val="none" w:sz="0" w:space="0" w:color="auto"/>
            <w:right w:val="none" w:sz="0" w:space="0" w:color="auto"/>
          </w:divBdr>
          <w:divsChild>
            <w:div w:id="507524658">
              <w:marLeft w:val="0"/>
              <w:marRight w:val="0"/>
              <w:marTop w:val="0"/>
              <w:marBottom w:val="0"/>
              <w:divBdr>
                <w:top w:val="none" w:sz="0" w:space="0" w:color="auto"/>
                <w:left w:val="none" w:sz="0" w:space="0" w:color="auto"/>
                <w:bottom w:val="none" w:sz="0" w:space="0" w:color="auto"/>
                <w:right w:val="none" w:sz="0" w:space="0" w:color="auto"/>
              </w:divBdr>
              <w:divsChild>
                <w:div w:id="1476558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13813119">
      <w:bodyDiv w:val="1"/>
      <w:marLeft w:val="0"/>
      <w:marRight w:val="0"/>
      <w:marTop w:val="0"/>
      <w:marBottom w:val="0"/>
      <w:divBdr>
        <w:top w:val="none" w:sz="0" w:space="0" w:color="auto"/>
        <w:left w:val="none" w:sz="0" w:space="0" w:color="auto"/>
        <w:bottom w:val="none" w:sz="0" w:space="0" w:color="auto"/>
        <w:right w:val="none" w:sz="0" w:space="0" w:color="auto"/>
      </w:divBdr>
      <w:divsChild>
        <w:div w:id="513032220">
          <w:marLeft w:val="0"/>
          <w:marRight w:val="0"/>
          <w:marTop w:val="0"/>
          <w:marBottom w:val="0"/>
          <w:divBdr>
            <w:top w:val="none" w:sz="0" w:space="0" w:color="auto"/>
            <w:left w:val="none" w:sz="0" w:space="0" w:color="auto"/>
            <w:bottom w:val="none" w:sz="0" w:space="0" w:color="auto"/>
            <w:right w:val="none" w:sz="0" w:space="0" w:color="auto"/>
          </w:divBdr>
          <w:divsChild>
            <w:div w:id="1800798222">
              <w:marLeft w:val="0"/>
              <w:marRight w:val="0"/>
              <w:marTop w:val="0"/>
              <w:marBottom w:val="0"/>
              <w:divBdr>
                <w:top w:val="none" w:sz="0" w:space="0" w:color="auto"/>
                <w:left w:val="none" w:sz="0" w:space="0" w:color="auto"/>
                <w:bottom w:val="none" w:sz="0" w:space="0" w:color="auto"/>
                <w:right w:val="none" w:sz="0" w:space="0" w:color="auto"/>
              </w:divBdr>
              <w:divsChild>
                <w:div w:id="136435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234</TotalTime>
  <Pages>4</Pages>
  <Words>1198</Words>
  <Characters>6835</Characters>
  <Application>Microsoft Office Word</Application>
  <DocSecurity>0</DocSecurity>
  <Lines>56</Lines>
  <Paragraphs>16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39</cp:revision>
  <cp:lastPrinted>2023-05-25T14:18:00Z</cp:lastPrinted>
  <dcterms:created xsi:type="dcterms:W3CDTF">2021-10-21T15:40:00Z</dcterms:created>
  <dcterms:modified xsi:type="dcterms:W3CDTF">2023-05-25T14:18:00Z</dcterms:modified>
</cp:coreProperties>
</file>