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E8D382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8651E">
        <w:rPr>
          <w:b/>
          <w:bCs/>
          <w:sz w:val="22"/>
          <w:szCs w:val="22"/>
        </w:rPr>
        <w:t>6</w:t>
      </w:r>
      <w:r w:rsidR="001C33FE">
        <w:rPr>
          <w:b/>
          <w:bCs/>
          <w:sz w:val="22"/>
          <w:szCs w:val="22"/>
        </w:rPr>
        <w:t>7</w:t>
      </w:r>
      <w:r w:rsidR="00012165" w:rsidRPr="00DB7907">
        <w:rPr>
          <w:b/>
          <w:bCs/>
          <w:sz w:val="22"/>
          <w:szCs w:val="22"/>
        </w:rPr>
        <w:t xml:space="preserve">/TM DEL </w:t>
      </w:r>
      <w:r w:rsidR="00284FCF">
        <w:rPr>
          <w:b/>
          <w:bCs/>
          <w:sz w:val="22"/>
          <w:szCs w:val="22"/>
        </w:rPr>
        <w:t>0</w:t>
      </w:r>
      <w:r w:rsidR="005C248E">
        <w:rPr>
          <w:b/>
          <w:bCs/>
          <w:sz w:val="22"/>
          <w:szCs w:val="22"/>
        </w:rPr>
        <w:t>9</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3AA2FF13"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1C33FE">
        <w:rPr>
          <w:rFonts w:eastAsia="Calibri" w:cstheme="minorHAnsi"/>
          <w:b/>
          <w:bCs/>
        </w:rPr>
        <w:t>5712,00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1C33FE">
        <w:rPr>
          <w:rFonts w:eastAsia="Calibri" w:cstheme="minorHAnsi"/>
          <w:b/>
          <w:bCs/>
        </w:rPr>
        <w:t>uno strumento da laboratorio</w:t>
      </w:r>
    </w:p>
    <w:p w14:paraId="7E308B85" w14:textId="1C54CA47"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1C33FE" w:rsidRPr="001C33FE">
        <w:rPr>
          <w:rFonts w:ascii="Times" w:hAnsi="Times"/>
          <w:b/>
          <w:bCs/>
          <w:sz w:val="22"/>
          <w:szCs w:val="22"/>
        </w:rPr>
        <w:t>ZA63B12F90</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60DE7F77"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1C33FE">
        <w:rPr>
          <w:bCs/>
        </w:rPr>
        <w:t xml:space="preserve"> Maffettone P.L</w:t>
      </w:r>
      <w:r w:rsidR="00284FCF">
        <w:rPr>
          <w:bCs/>
        </w:rPr>
        <w:t>.</w:t>
      </w:r>
      <w:r w:rsidR="007B6B8A">
        <w:rPr>
          <w:bCs/>
        </w:rPr>
        <w:t>, con la quale chiedeva di acquistare</w:t>
      </w:r>
      <w:r w:rsidR="001C33FE">
        <w:rPr>
          <w:bCs/>
        </w:rPr>
        <w:t xml:space="preserve"> </w:t>
      </w:r>
      <w:r w:rsidR="001C33FE">
        <w:rPr>
          <w:b/>
        </w:rPr>
        <w:t xml:space="preserve">uno strumento da laboratorio, in particolare, </w:t>
      </w:r>
      <w:r w:rsidR="001C33FE" w:rsidRPr="001C33FE">
        <w:rPr>
          <w:b/>
        </w:rPr>
        <w:t>PHD ULTRA I/W PROGRAMMABLE SYRINGE PUMP</w:t>
      </w:r>
      <w:r w:rsidR="001C33FE">
        <w:rPr>
          <w:b/>
        </w:rPr>
        <w:t xml:space="preserve"> e   relativo </w:t>
      </w:r>
      <w:proofErr w:type="gramStart"/>
      <w:r w:rsidR="001C33FE">
        <w:rPr>
          <w:b/>
        </w:rPr>
        <w:t xml:space="preserve">connettore, </w:t>
      </w:r>
      <w:r w:rsidR="007B6B8A">
        <w:rPr>
          <w:bCs/>
        </w:rPr>
        <w:t xml:space="preserve"> </w:t>
      </w:r>
      <w:r w:rsidR="00B839B6">
        <w:t>per</w:t>
      </w:r>
      <w:proofErr w:type="gramEnd"/>
      <w:r w:rsidR="00B839B6">
        <w:t xml:space="preserve"> le esigenze relative alle attività di ricerca da condurre nell’ambito del progetto</w:t>
      </w:r>
      <w:r w:rsidR="00451935">
        <w:t xml:space="preserve"> </w:t>
      </w:r>
      <w:r w:rsidR="001C33FE">
        <w:t>RIASS-ECON-2012-SIMFLU-MAFFETTONE;</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5AB91AF5" w14:textId="5B911D4F" w:rsidR="00C5154F" w:rsidRDefault="00451935" w:rsidP="001F1664">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w:t>
      </w:r>
      <w:r w:rsidR="007B6B8A">
        <w:rPr>
          <w:rFonts w:ascii="TimesNewRomanPSMT" w:hAnsi="TimesNewRomanPSMT"/>
        </w:rPr>
        <w:t xml:space="preserve">di </w:t>
      </w:r>
      <w:r w:rsidR="00F05FED">
        <w:rPr>
          <w:rFonts w:ascii="TimesNewRomanPSMT" w:hAnsi="TimesNewRomanPSMT"/>
        </w:rPr>
        <w:t xml:space="preserve">n.2 </w:t>
      </w:r>
      <w:r w:rsidR="007B6B8A">
        <w:rPr>
          <w:rFonts w:ascii="TimesNewRomanPSMT" w:hAnsi="TimesNewRomanPSMT"/>
        </w:rPr>
        <w:t>preventivi,</w:t>
      </w:r>
      <w:r w:rsidR="001C33FE">
        <w:rPr>
          <w:rFonts w:ascii="TimesNewRomanPSMT" w:hAnsi="TimesNewRomanPSMT"/>
        </w:rPr>
        <w:t xml:space="preserve"> anche via internet,</w:t>
      </w:r>
      <w:r w:rsidRPr="00451935">
        <w:rPr>
          <w:rFonts w:ascii="TimesNewRomanPSMT" w:hAnsi="TimesNewRomanPSMT"/>
        </w:rPr>
        <w:t xml:space="preserve"> è stato individuato l’operatore </w:t>
      </w:r>
      <w:r w:rsidR="001C33FE" w:rsidRPr="001C33FE">
        <w:rPr>
          <w:rFonts w:ascii="TimesNewRomanPSMT" w:hAnsi="TimesNewRomanPSMT"/>
        </w:rPr>
        <w:t>Multi Channel Systems MCS GmbH</w:t>
      </w:r>
      <w:r w:rsidR="001C33FE">
        <w:rPr>
          <w:rFonts w:ascii="TimesNewRomanPSMT" w:hAnsi="TimesNewRomanPSMT"/>
        </w:rPr>
        <w:t xml:space="preserve">, con sede in </w:t>
      </w:r>
      <w:proofErr w:type="gramStart"/>
      <w:r w:rsidR="001C33FE">
        <w:rPr>
          <w:rFonts w:ascii="TimesNewRomanPSMT" w:hAnsi="TimesNewRomanPSMT"/>
        </w:rPr>
        <w:t>Germania,</w:t>
      </w:r>
      <w:r w:rsidR="00F05FED">
        <w:rPr>
          <w:rFonts w:ascii="TimesNewRomanPSMT" w:hAnsi="TimesNewRomanPSMT"/>
        </w:rPr>
        <w:t xml:space="preserve"> </w:t>
      </w:r>
      <w:r w:rsidR="00C5154F">
        <w:rPr>
          <w:rFonts w:ascii="TimesNewRomanPSMT" w:hAnsi="TimesNewRomanPSMT"/>
        </w:rPr>
        <w:t xml:space="preserve"> che</w:t>
      </w:r>
      <w:proofErr w:type="gramEnd"/>
      <w:r w:rsidR="00C5154F">
        <w:rPr>
          <w:rFonts w:ascii="TimesNewRomanPSMT" w:hAnsi="TimesNewRomanPSMT"/>
        </w:rPr>
        <w:t>, per i prodotti suddetti ha offerto un prezzo complessivo pari a</w:t>
      </w:r>
      <w:r w:rsidR="00F05FED">
        <w:rPr>
          <w:rFonts w:ascii="TimesNewRomanPSMT" w:hAnsi="TimesNewRomanPSMT"/>
        </w:rPr>
        <w:t xml:space="preserve"> </w:t>
      </w:r>
      <w:r w:rsidR="001C33FE">
        <w:rPr>
          <w:rFonts w:ascii="TimesNewRomanPSMT" w:hAnsi="TimesNewRomanPSMT"/>
        </w:rPr>
        <w:t>5712,00</w:t>
      </w:r>
      <w:r w:rsidR="00C5154F">
        <w:rPr>
          <w:rFonts w:ascii="TimesNewRomanPSMT" w:hAnsi="TimesNewRomanPSMT"/>
        </w:rPr>
        <w:t xml:space="preserve"> oltre iva come per legge;</w:t>
      </w:r>
    </w:p>
    <w:p w14:paraId="687000BF" w14:textId="31350978"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6B2D2F59" w14:textId="77777777" w:rsidR="00F41E4F" w:rsidRDefault="00F41E4F" w:rsidP="00F41E4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7FAFEC70" w14:textId="77777777" w:rsidR="00F41E4F" w:rsidRDefault="00F41E4F" w:rsidP="00F41E4F">
      <w:pPr>
        <w:jc w:val="both"/>
        <w:rPr>
          <w:b/>
        </w:rPr>
      </w:pP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26E54B9" w:rsidR="00BA5768" w:rsidRPr="00771279" w:rsidRDefault="00BA5768" w:rsidP="00BA5768">
      <w:pPr>
        <w:pStyle w:val="Paragrafoelenco"/>
        <w:numPr>
          <w:ilvl w:val="0"/>
          <w:numId w:val="5"/>
        </w:numPr>
        <w:jc w:val="both"/>
      </w:pPr>
      <w:r w:rsidRPr="00771279">
        <w:t xml:space="preserve">di affidare alla </w:t>
      </w:r>
      <w:proofErr w:type="gramStart"/>
      <w:r w:rsidR="003F1736">
        <w:t>ditta</w:t>
      </w:r>
      <w:r w:rsidR="00C5154F">
        <w:t xml:space="preserve"> </w:t>
      </w:r>
      <w:r w:rsidR="001C33FE" w:rsidRPr="001C33FE">
        <w:t xml:space="preserve"> </w:t>
      </w:r>
      <w:r w:rsidR="001C33FE" w:rsidRPr="001C33FE">
        <w:t>Multi</w:t>
      </w:r>
      <w:proofErr w:type="gramEnd"/>
      <w:r w:rsidR="001C33FE" w:rsidRPr="001C33FE">
        <w:t xml:space="preserve"> Channel Systems MCS GmbH</w:t>
      </w:r>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1C33FE">
        <w:t xml:space="preserve">5712,00 </w:t>
      </w:r>
      <w:r w:rsidR="00F05FE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2FBFC3FE" w14:textId="77777777" w:rsidR="001C33FE" w:rsidRDefault="001F2B14" w:rsidP="004E742D">
      <w:pPr>
        <w:pStyle w:val="NormaleWeb"/>
        <w:numPr>
          <w:ilvl w:val="0"/>
          <w:numId w:val="7"/>
        </w:numPr>
        <w:shd w:val="clear" w:color="auto" w:fill="FFFFFF"/>
        <w:autoSpaceDE w:val="0"/>
        <w:autoSpaceDN w:val="0"/>
        <w:adjustRightInd w:val="0"/>
        <w:ind w:right="116"/>
        <w:jc w:val="both"/>
      </w:pPr>
      <w:r w:rsidRPr="0099606D">
        <w:lastRenderedPageBreak/>
        <w:t xml:space="preserve">di stabilire che il costo complessivo dell’affidamento graverà </w:t>
      </w:r>
      <w:r w:rsidR="00F05FED">
        <w:t>sul progetto</w:t>
      </w:r>
      <w:r w:rsidR="001C33FE">
        <w:t xml:space="preserve"> Riass-Econ-2021-Simflu-Maffettone;</w:t>
      </w:r>
    </w:p>
    <w:p w14:paraId="4CB431DB" w14:textId="3FF18673" w:rsidR="00F05FED" w:rsidRDefault="001C33FE" w:rsidP="001C33FE">
      <w:pPr>
        <w:pStyle w:val="NormaleWeb"/>
        <w:shd w:val="clear" w:color="auto" w:fill="FFFFFF"/>
        <w:autoSpaceDE w:val="0"/>
        <w:autoSpaceDN w:val="0"/>
        <w:adjustRightInd w:val="0"/>
        <w:ind w:left="720" w:right="116"/>
        <w:jc w:val="both"/>
      </w:pPr>
      <w:r>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278B5E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w:t>
      </w:r>
      <w:r w:rsidR="001C33FE">
        <w:t>Maffettone P.L</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ADA3A" w14:textId="77777777" w:rsidR="000B29F0" w:rsidRDefault="000B29F0" w:rsidP="0021573F">
      <w:r>
        <w:separator/>
      </w:r>
    </w:p>
  </w:endnote>
  <w:endnote w:type="continuationSeparator" w:id="0">
    <w:p w14:paraId="196DAAEC" w14:textId="77777777" w:rsidR="000B29F0" w:rsidRDefault="000B29F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4883" w14:textId="77777777" w:rsidR="000B29F0" w:rsidRDefault="000B29F0" w:rsidP="0021573F">
      <w:r>
        <w:separator/>
      </w:r>
    </w:p>
  </w:footnote>
  <w:footnote w:type="continuationSeparator" w:id="0">
    <w:p w14:paraId="4D5E9945" w14:textId="77777777" w:rsidR="000B29F0" w:rsidRDefault="000B29F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B981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4</Pages>
  <Words>1315</Words>
  <Characters>7501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48</cp:revision>
  <cp:lastPrinted>2022-05-10T12:13:00Z</cp:lastPrinted>
  <dcterms:created xsi:type="dcterms:W3CDTF">2021-10-21T15:40:00Z</dcterms:created>
  <dcterms:modified xsi:type="dcterms:W3CDTF">2023-05-12T19:02:00Z</dcterms:modified>
</cp:coreProperties>
</file>