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5236257C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DC0C6D">
        <w:rPr>
          <w:b/>
          <w:bCs/>
          <w:sz w:val="22"/>
          <w:szCs w:val="22"/>
        </w:rPr>
        <w:t>202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DC0C6D">
        <w:rPr>
          <w:b/>
          <w:bCs/>
          <w:sz w:val="22"/>
          <w:szCs w:val="22"/>
        </w:rPr>
        <w:t>12</w:t>
      </w:r>
      <w:r w:rsidR="00D3440A" w:rsidRPr="00CC7F49">
        <w:rPr>
          <w:b/>
          <w:bCs/>
          <w:sz w:val="22"/>
          <w:szCs w:val="22"/>
        </w:rPr>
        <w:t>/</w:t>
      </w:r>
      <w:r w:rsidR="004007C6">
        <w:rPr>
          <w:b/>
          <w:bCs/>
          <w:sz w:val="22"/>
          <w:szCs w:val="22"/>
        </w:rPr>
        <w:t>1</w:t>
      </w:r>
      <w:r w:rsidR="00DC0C6D">
        <w:rPr>
          <w:b/>
          <w:bCs/>
          <w:sz w:val="22"/>
          <w:szCs w:val="22"/>
        </w:rPr>
        <w:t>2</w:t>
      </w:r>
      <w:r w:rsidR="00D3440A" w:rsidRPr="00CC7F49">
        <w:rPr>
          <w:b/>
          <w:bCs/>
          <w:sz w:val="22"/>
          <w:szCs w:val="22"/>
        </w:rPr>
        <w:t>/2023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1256EFD1" w14:textId="1A0E0FB4" w:rsidR="001D6DA9" w:rsidRPr="001D6DA9" w:rsidRDefault="00CC7F49" w:rsidP="00CC7F49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>, mediante</w:t>
      </w:r>
      <w:r w:rsidR="00680A39">
        <w:rPr>
          <w:rFonts w:eastAsia="Calibri" w:cstheme="minorHAnsi"/>
          <w:b/>
          <w:bCs/>
        </w:rPr>
        <w:t xml:space="preserve"> trattativa diretta sul</w:t>
      </w:r>
      <w:r w:rsidR="00E93DD2"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E93DD2">
        <w:rPr>
          <w:rFonts w:eastAsia="Calibri" w:cstheme="minorHAnsi"/>
          <w:b/>
          <w:bCs/>
        </w:rPr>
        <w:t xml:space="preserve"> </w:t>
      </w:r>
      <w:r w:rsidR="00DC0C6D">
        <w:rPr>
          <w:rFonts w:eastAsia="Calibri" w:cstheme="minorHAnsi"/>
          <w:b/>
          <w:bCs/>
        </w:rPr>
        <w:t>970</w:t>
      </w:r>
      <w:r w:rsidR="00E93DD2">
        <w:rPr>
          <w:rFonts w:eastAsia="Calibri" w:cstheme="minorHAnsi"/>
          <w:b/>
          <w:bCs/>
        </w:rPr>
        <w:t>,0</w:t>
      </w:r>
      <w:r w:rsidR="00DC0C6D">
        <w:rPr>
          <w:rFonts w:eastAsia="Calibri" w:cstheme="minorHAnsi"/>
          <w:b/>
          <w:bCs/>
        </w:rPr>
        <w:t>8</w:t>
      </w:r>
      <w:r w:rsidR="00E93DD2"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412309">
        <w:rPr>
          <w:rFonts w:eastAsia="Calibri" w:cstheme="minorHAnsi"/>
          <w:b/>
          <w:bCs/>
        </w:rPr>
        <w:t xml:space="preserve"> </w:t>
      </w:r>
      <w:r w:rsidR="001D6DA9">
        <w:rPr>
          <w:rFonts w:eastAsia="Calibri" w:cstheme="minorHAnsi"/>
          <w:b/>
          <w:bCs/>
        </w:rPr>
        <w:t xml:space="preserve">di </w:t>
      </w:r>
      <w:r w:rsidR="00DC0C6D">
        <w:rPr>
          <w:rFonts w:eastAsia="Calibri" w:cstheme="minorHAnsi"/>
          <w:b/>
          <w:bCs/>
        </w:rPr>
        <w:t>prodotti chimici</w:t>
      </w:r>
    </w:p>
    <w:p w14:paraId="7379CC3C" w14:textId="1AC04E83" w:rsidR="007B507D" w:rsidRDefault="003E71D3" w:rsidP="007B507D">
      <w:pPr>
        <w:rPr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093567" w:rsidRPr="00093567">
        <w:t xml:space="preserve"> </w:t>
      </w:r>
      <w:r w:rsidR="00DC0C6D" w:rsidRPr="00DC0C6D">
        <w:rPr>
          <w:b/>
          <w:bCs/>
        </w:rPr>
        <w:t>ZE23D98753</w:t>
      </w: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0568C435" w14:textId="1AF8A816" w:rsidR="00746D2B" w:rsidRPr="00A14D4F" w:rsidRDefault="00746D2B" w:rsidP="00746D2B">
      <w:pPr>
        <w:spacing w:before="100" w:beforeAutospacing="1" w:after="100" w:afterAutospacing="1"/>
        <w:jc w:val="both"/>
      </w:pPr>
      <w:r w:rsidRPr="00A14D4F">
        <w:rPr>
          <w:rFonts w:ascii="TimesNewRomanPS" w:hAnsi="TimesNewRomanPS"/>
          <w:b/>
          <w:bCs/>
        </w:rPr>
        <w:t xml:space="preserve">CONSIDERATO </w:t>
      </w:r>
      <w:r w:rsidRPr="00A14D4F">
        <w:rPr>
          <w:rFonts w:ascii="TimesNewRomanPSMT" w:hAnsi="TimesNewRomanPSMT"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A14D4F">
        <w:rPr>
          <w:rFonts w:ascii="TimesNewRomanPSMT" w:hAnsi="TimesNewRomanPSMT"/>
        </w:rPr>
        <w:t>puo</w:t>
      </w:r>
      <w:proofErr w:type="spellEnd"/>
      <w:r w:rsidRPr="00A14D4F">
        <w:rPr>
          <w:rFonts w:ascii="TimesNewRomanPSMT" w:hAnsi="TimesNewRomanPSMT"/>
        </w:rPr>
        <w:t xml:space="preserve">̀ acquistare mediante </w:t>
      </w:r>
      <w:r>
        <w:rPr>
          <w:rFonts w:ascii="TimesNewRomanPSMT" w:hAnsi="TimesNewRomanPSMT"/>
          <w:b/>
          <w:bCs/>
        </w:rPr>
        <w:t>Trattativa Diretta</w:t>
      </w:r>
      <w:r w:rsidRPr="00A14D4F">
        <w:rPr>
          <w:rFonts w:ascii="TimesNewRomanPSMT" w:hAnsi="TimesNewRomanPSMT"/>
        </w:rPr>
        <w:t xml:space="preserve">; </w:t>
      </w:r>
    </w:p>
    <w:p w14:paraId="4EE3272B" w14:textId="425B1C9C" w:rsidR="00412309" w:rsidRDefault="00412309" w:rsidP="00412309">
      <w:pPr>
        <w:pStyle w:val="NormaleWeb"/>
        <w:jc w:val="both"/>
      </w:pPr>
      <w:r>
        <w:rPr>
          <w:b/>
        </w:rPr>
        <w:t>VISTA</w:t>
      </w:r>
      <w:r>
        <w:t xml:space="preserve"> la richiesta del Prof.</w:t>
      </w:r>
      <w:r w:rsidR="002F3BE9">
        <w:t xml:space="preserve"> </w:t>
      </w:r>
      <w:r w:rsidR="00E93DD2">
        <w:t>Netti P</w:t>
      </w:r>
      <w:r>
        <w:t>., con la quale chiedeva di acquistare</w:t>
      </w:r>
      <w:r w:rsidR="00DC0C6D">
        <w:rPr>
          <w:b/>
          <w:bCs/>
        </w:rPr>
        <w:t xml:space="preserve"> prodotti chimici vari (come da </w:t>
      </w:r>
      <w:proofErr w:type="spellStart"/>
      <w:r w:rsidR="00DC0C6D">
        <w:rPr>
          <w:b/>
          <w:bCs/>
        </w:rPr>
        <w:t>rda</w:t>
      </w:r>
      <w:proofErr w:type="spellEnd"/>
      <w:r w:rsidR="00DC0C6D">
        <w:rPr>
          <w:b/>
          <w:bCs/>
        </w:rPr>
        <w:t xml:space="preserve"> agli atti)</w:t>
      </w:r>
      <w:r w:rsidR="00E93DD2">
        <w:rPr>
          <w:b/>
          <w:bCs/>
        </w:rPr>
        <w:t xml:space="preserve">, </w:t>
      </w:r>
      <w:r>
        <w:t>per le esigenze relative alle attività di ricerca da condurre nell’ambito del progett</w:t>
      </w:r>
      <w:r w:rsidR="002F3BE9">
        <w:t>o</w:t>
      </w:r>
      <w:r w:rsidR="00E93DD2">
        <w:t xml:space="preserve"> </w:t>
      </w:r>
      <w:r w:rsidR="00E93DD2" w:rsidRPr="00E93DD2">
        <w:t>H2020-MSCA-2019-RENOIR-NETTI</w:t>
      </w:r>
      <w:r w:rsidR="00E93DD2">
        <w:t>;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77777777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l’acquisizione di cui all’oggetto non rientra nella programmazione biennale degli acquisti;</w:t>
      </w:r>
    </w:p>
    <w:p w14:paraId="582110F2" w14:textId="77777777" w:rsidR="00412309" w:rsidRDefault="00412309" w:rsidP="00506779">
      <w:pPr>
        <w:jc w:val="both"/>
        <w:rPr>
          <w:bCs/>
        </w:rPr>
      </w:pPr>
    </w:p>
    <w:p w14:paraId="1C53C566" w14:textId="77777777" w:rsidR="00412309" w:rsidRDefault="00412309" w:rsidP="00412309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641133E8" w14:textId="2CAEE535" w:rsidR="00DC0C6D" w:rsidRDefault="00DC0C6D" w:rsidP="00E93DD2">
      <w:pPr>
        <w:pStyle w:val="NormaleWeb"/>
        <w:jc w:val="both"/>
        <w:rPr>
          <w:rFonts w:ascii="TimesNewRomanPS" w:hAnsi="TimesNewRomanPS"/>
          <w:b/>
          <w:bCs/>
        </w:rPr>
      </w:pPr>
      <w:r>
        <w:rPr>
          <w:rFonts w:ascii="TimesNewRomanPS" w:hAnsi="TimesNewRomanPS"/>
          <w:b/>
          <w:bCs/>
        </w:rPr>
        <w:t xml:space="preserve">ACCERTATO </w:t>
      </w:r>
      <w:r>
        <w:rPr>
          <w:rFonts w:ascii="TimesNewRomanPSMT" w:hAnsi="TimesNewRomanPSMT"/>
        </w:rPr>
        <w:t>che i beni/servizi in oggetto non sono presenti in alcuna delle convenzioni Consip attive al momento, ma rientrano tra le categorie merceologiche del Mercato Elettronico della Pubblica Amministrazione;</w:t>
      </w:r>
    </w:p>
    <w:p w14:paraId="4307C628" w14:textId="73FC9576" w:rsidR="00DC0C6D" w:rsidRDefault="00DC0C6D" w:rsidP="00DC0C6D">
      <w:pPr>
        <w:pStyle w:val="NormaleWeb"/>
        <w:jc w:val="both"/>
        <w:rPr>
          <w:rFonts w:ascii="TimesNewRomanPSMT" w:hAnsi="TimesNewRomanPSMT"/>
        </w:rPr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>che, a seguito di indagine di mercato, è stato individuato l’operatore Me</w:t>
      </w:r>
      <w:r>
        <w:rPr>
          <w:rFonts w:ascii="TimesNewRomanPSMT" w:hAnsi="TimesNewRomanPSMT"/>
        </w:rPr>
        <w:t>rck Life Science</w:t>
      </w:r>
      <w:r>
        <w:rPr>
          <w:rFonts w:ascii="TimesNewRomanPSMT" w:hAnsi="TimesNewRomanPSMT"/>
        </w:rPr>
        <w:t>, iscritto al MEPA nella categoria di riferimento;</w:t>
      </w:r>
    </w:p>
    <w:p w14:paraId="14B35029" w14:textId="77777777" w:rsidR="00DC0C6D" w:rsidRDefault="00DC0C6D" w:rsidP="00DC0C6D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CONSIDERATA </w:t>
      </w:r>
      <w:r>
        <w:rPr>
          <w:rFonts w:ascii="TimesNewRomanPSMT" w:hAnsi="TimesNewRomanPSMT"/>
        </w:rPr>
        <w:t xml:space="preserve">la </w:t>
      </w:r>
      <w:proofErr w:type="spellStart"/>
      <w:r>
        <w:rPr>
          <w:rFonts w:ascii="TimesNewRomanPSMT" w:hAnsi="TimesNewRomanPSMT"/>
        </w:rPr>
        <w:t>possibilita</w:t>
      </w:r>
      <w:proofErr w:type="spellEnd"/>
      <w:r>
        <w:rPr>
          <w:rFonts w:ascii="TimesNewRomanPSMT" w:hAnsi="TimesNewRomanPSMT"/>
        </w:rPr>
        <w:t xml:space="preserve">̀ di ricorrere al Mercato Elettronico della P.A. invitando a Trattativa Diretta l’operatore suddetto; </w:t>
      </w:r>
    </w:p>
    <w:p w14:paraId="3E16F03D" w14:textId="77777777" w:rsidR="00DC0C6D" w:rsidRDefault="00DC0C6D" w:rsidP="00DC0C6D">
      <w:pPr>
        <w:pStyle w:val="NormaleWeb"/>
        <w:jc w:val="both"/>
      </w:pPr>
      <w:r>
        <w:rPr>
          <w:rFonts w:ascii="TimesNewRomanPS" w:hAnsi="TimesNewRomanPS"/>
          <w:b/>
          <w:bCs/>
        </w:rPr>
        <w:lastRenderedPageBreak/>
        <w:t xml:space="preserve">CONSIDERATO </w:t>
      </w:r>
      <w:r>
        <w:rPr>
          <w:rFonts w:ascii="TimesNewRomanPSMT" w:hAnsi="TimesNewRomanPSMT"/>
        </w:rPr>
        <w:t xml:space="preserve">che il ricorso al MEPA consente di gestire la procedura interamente on-line, in ogni sua fase e rappresenta un’importante </w:t>
      </w:r>
      <w:proofErr w:type="spellStart"/>
      <w:r>
        <w:rPr>
          <w:rFonts w:ascii="TimesNewRomanPSMT" w:hAnsi="TimesNewRomanPSMT"/>
        </w:rPr>
        <w:t>opportunita</w:t>
      </w:r>
      <w:proofErr w:type="spellEnd"/>
      <w:r>
        <w:rPr>
          <w:rFonts w:ascii="TimesNewRomanPSMT" w:hAnsi="TimesNewRomanPSMT"/>
        </w:rPr>
        <w:t xml:space="preserve">̀ per la razionalizzazione e la dematerializzazione del processo di acquisto, per la riduzione dei tempi, il contenimento dei costi e la trasparenza; </w:t>
      </w:r>
    </w:p>
    <w:p w14:paraId="110B289C" w14:textId="15DCE161" w:rsidR="00DC0C6D" w:rsidRDefault="00DC0C6D" w:rsidP="00DC0C6D">
      <w:pPr>
        <w:pStyle w:val="NormaleWeb"/>
        <w:jc w:val="both"/>
        <w:rPr>
          <w:rFonts w:ascii="TimesNewRomanPSMT" w:hAnsi="TimesNewRomanPSMT"/>
        </w:rPr>
      </w:pPr>
      <w:r>
        <w:rPr>
          <w:rFonts w:ascii="TimesNewRomanPS" w:hAnsi="TimesNewRomanPS"/>
          <w:b/>
          <w:bCs/>
        </w:rPr>
        <w:t xml:space="preserve">VISTA </w:t>
      </w:r>
      <w:r>
        <w:rPr>
          <w:rFonts w:ascii="TimesNewRomanPSMT" w:hAnsi="TimesNewRomanPSMT"/>
        </w:rPr>
        <w:t>l’offerta presentata tramite MEPA, T.D. n.</w:t>
      </w:r>
      <w:r>
        <w:rPr>
          <w:rFonts w:ascii="TimesNewRomanPSMT" w:hAnsi="TimesNewRomanPSMT"/>
        </w:rPr>
        <w:t>3889831</w:t>
      </w:r>
      <w:r>
        <w:rPr>
          <w:rFonts w:ascii="TimesNewRomanPSMT" w:hAnsi="TimesNewRomanPSMT"/>
        </w:rPr>
        <w:t xml:space="preserve"> dalla ditta M</w:t>
      </w:r>
      <w:r>
        <w:rPr>
          <w:rFonts w:ascii="TimesNewRomanPSMT" w:hAnsi="TimesNewRomanPSMT"/>
        </w:rPr>
        <w:t>erck Life Science</w:t>
      </w:r>
      <w:r>
        <w:rPr>
          <w:rFonts w:ascii="TimesNewRomanPSMT" w:hAnsi="TimesNewRomanPSMT"/>
        </w:rPr>
        <w:t>, pari a</w:t>
      </w:r>
      <w:r>
        <w:rPr>
          <w:rFonts w:ascii="TimesNewRomanPSMT" w:hAnsi="TimesNewRomanPSMT"/>
        </w:rPr>
        <w:t xml:space="preserve"> </w:t>
      </w:r>
      <w:r>
        <w:rPr>
          <w:rFonts w:ascii="TimesNewRomanPSMT" w:hAnsi="TimesNewRomanPSMT"/>
        </w:rPr>
        <w:t xml:space="preserve">€ </w:t>
      </w:r>
      <w:r>
        <w:rPr>
          <w:rFonts w:ascii="TimesNewRomanPSMT" w:hAnsi="TimesNewRomanPSMT"/>
        </w:rPr>
        <w:t>970,08</w:t>
      </w:r>
      <w:r>
        <w:rPr>
          <w:rFonts w:ascii="TimesNewRomanPSMT" w:hAnsi="TimesNewRomanPSMT"/>
        </w:rPr>
        <w:t xml:space="preserve"> oltre iva come per legge; </w:t>
      </w:r>
    </w:p>
    <w:p w14:paraId="742190FB" w14:textId="77777777" w:rsidR="00DC0C6D" w:rsidRDefault="00DC0C6D" w:rsidP="00DC0C6D">
      <w:pPr>
        <w:pStyle w:val="NormaleWeb"/>
        <w:jc w:val="both"/>
        <w:rPr>
          <w:bCs/>
        </w:rPr>
      </w:pPr>
      <w:r w:rsidRPr="00146B9C">
        <w:rPr>
          <w:b/>
        </w:rPr>
        <w:t>RITENUT</w:t>
      </w:r>
      <w:r>
        <w:rPr>
          <w:b/>
        </w:rPr>
        <w:t xml:space="preserve">A </w:t>
      </w:r>
      <w:r w:rsidRPr="000C65D7">
        <w:rPr>
          <w:bCs/>
        </w:rPr>
        <w:t>l’offerta congrua;</w:t>
      </w:r>
    </w:p>
    <w:p w14:paraId="45B3904A" w14:textId="46C3E2BF" w:rsidR="00DC0C6D" w:rsidRDefault="00DC0C6D" w:rsidP="00DC0C6D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>che l’affidamento di cui trattasi è avvenuto con il criterio del minor prezzo;</w:t>
      </w:r>
    </w:p>
    <w:p w14:paraId="07D8A0BE" w14:textId="77777777" w:rsidR="00E93DD2" w:rsidRPr="00BA2A30" w:rsidRDefault="00E93DD2" w:rsidP="00E93DD2">
      <w:pPr>
        <w:jc w:val="both"/>
        <w:rPr>
          <w:bCs/>
        </w:rPr>
      </w:pPr>
      <w:r w:rsidRPr="00BA2A30">
        <w:rPr>
          <w:b/>
        </w:rPr>
        <w:t xml:space="preserve">DATO ATTO </w:t>
      </w:r>
      <w:r w:rsidRPr="00BA2A30">
        <w:rPr>
          <w:bCs/>
        </w:rPr>
        <w:t xml:space="preserve">che è stato rispettato il principio di rotazione di cui all’art. 49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36/2023, in quanto il precedente appalto nello stesso settore merceologico è stato affidato ad altra impresa;</w:t>
      </w:r>
    </w:p>
    <w:p w14:paraId="7CFD6ED6" w14:textId="77777777" w:rsidR="00E93DD2" w:rsidRPr="00BA2A30" w:rsidRDefault="00E93DD2" w:rsidP="00E93DD2">
      <w:pPr>
        <w:jc w:val="both"/>
        <w:rPr>
          <w:b/>
        </w:rPr>
      </w:pPr>
    </w:p>
    <w:p w14:paraId="0CF10FE7" w14:textId="77777777" w:rsidR="00DC0C6D" w:rsidRDefault="00DC0C6D" w:rsidP="00DC0C6D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16FBCB84" w14:textId="77777777" w:rsidR="00DC0C6D" w:rsidRDefault="00DC0C6D" w:rsidP="00DC0C6D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che, trattandosi di operatore iscritto al </w:t>
      </w:r>
      <w:proofErr w:type="spellStart"/>
      <w:r>
        <w:rPr>
          <w:rFonts w:ascii="TimesNewRomanPSMT" w:hAnsi="TimesNewRomanPSMT"/>
        </w:rPr>
        <w:t>MePA</w:t>
      </w:r>
      <w:proofErr w:type="spellEnd"/>
      <w:r>
        <w:rPr>
          <w:rFonts w:ascii="TimesNewRomanPSMT" w:hAnsi="TimesNewRomanPSMT"/>
        </w:rPr>
        <w:t xml:space="preserve">, lo stesso ha </w:t>
      </w:r>
      <w:proofErr w:type="spellStart"/>
      <w:r>
        <w:rPr>
          <w:rFonts w:ascii="TimesNewRomanPSMT" w:hAnsi="TimesNewRomanPSMT"/>
        </w:rPr>
        <w:t>gia</w:t>
      </w:r>
      <w:proofErr w:type="spellEnd"/>
      <w:r>
        <w:rPr>
          <w:rFonts w:ascii="TimesNewRomanPSMT" w:hAnsi="TimesNewRomanPSMT"/>
        </w:rPr>
        <w:t xml:space="preserve">̀ reso a Consip autodichiarazione attestante il possesso dei requisiti di carattere generale prescritti dal d.lgs. n. 36/2023 e che questa Amministrazione ha provveduto a verificare il DURC e l’assenza di annotazioni tramite il casellario informatico ANAC; </w:t>
      </w:r>
    </w:p>
    <w:p w14:paraId="3CD78DE6" w14:textId="77777777" w:rsidR="00E93DD2" w:rsidRPr="00BA2A30" w:rsidRDefault="00E93DD2" w:rsidP="00E93DD2">
      <w:pPr>
        <w:jc w:val="both"/>
        <w:rPr>
          <w:bCs/>
        </w:rPr>
      </w:pPr>
      <w:r w:rsidRPr="00BA2A30">
        <w:rPr>
          <w:b/>
        </w:rPr>
        <w:t xml:space="preserve">CONSTATATO </w:t>
      </w:r>
      <w:r w:rsidRPr="00BA2A30">
        <w:rPr>
          <w:bCs/>
        </w:rPr>
        <w:t>che, in conformità agli accertamenti condotti, il citato operatore economico risulta in possesso dei requisiti di carattere generale prescritti dal d.lgs. n. 36/2023</w:t>
      </w:r>
      <w:r>
        <w:rPr>
          <w:bCs/>
        </w:rPr>
        <w:t>;</w:t>
      </w:r>
    </w:p>
    <w:p w14:paraId="4F535ACB" w14:textId="77777777" w:rsidR="00C34350" w:rsidRDefault="00C34350" w:rsidP="004007C6">
      <w:pPr>
        <w:jc w:val="both"/>
        <w:rPr>
          <w:bCs/>
        </w:rPr>
      </w:pPr>
    </w:p>
    <w:p w14:paraId="531FD2CA" w14:textId="77777777" w:rsidR="0037440C" w:rsidRPr="00243952" w:rsidRDefault="0037440C" w:rsidP="004007C6">
      <w:pPr>
        <w:jc w:val="both"/>
        <w:rPr>
          <w:bCs/>
        </w:rPr>
      </w:pPr>
    </w:p>
    <w:p w14:paraId="06AFA466" w14:textId="108BBFE9" w:rsidR="003B03D8" w:rsidRPr="00243952" w:rsidRDefault="003B03D8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17EFC4B" w14:textId="161B9B3C" w:rsidR="003B03D8" w:rsidRDefault="003B03D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5150F684" w14:textId="77777777" w:rsidR="0037440C" w:rsidRDefault="0037440C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55899839" w14:textId="3742DD47" w:rsidR="00CD0F07" w:rsidRDefault="00CD0F07" w:rsidP="00207F6F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ditta</w:t>
      </w:r>
      <w:r w:rsidR="0076049B">
        <w:t xml:space="preserve"> </w:t>
      </w:r>
      <w:r w:rsidR="00DC0C6D">
        <w:t>Merck Life Science</w:t>
      </w:r>
      <w:r w:rsidR="001D6DA9">
        <w:t>,</w:t>
      </w:r>
      <w:r w:rsidRPr="0076049B">
        <w:t xml:space="preserve"> tramite </w:t>
      </w:r>
      <w:r w:rsidR="00DC0C6D">
        <w:t>trattativa d</w:t>
      </w:r>
      <w:r w:rsidRPr="0076049B">
        <w:t>irett</w:t>
      </w:r>
      <w:r w:rsidR="00DC0C6D">
        <w:t>a</w:t>
      </w:r>
      <w:r w:rsidR="0076049B">
        <w:t xml:space="preserve"> </w:t>
      </w:r>
      <w:r w:rsidR="00DC0C6D">
        <w:t>sul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proofErr w:type="gramStart"/>
      <w:r w:rsidRPr="0076049B">
        <w:t>Euro</w:t>
      </w:r>
      <w:proofErr w:type="gramEnd"/>
      <w:r w:rsidR="00207F6F">
        <w:t xml:space="preserve"> </w:t>
      </w:r>
      <w:r w:rsidR="00680A39">
        <w:t>970,08</w:t>
      </w:r>
      <w:r w:rsidR="0076049B">
        <w:t xml:space="preserve"> </w:t>
      </w:r>
      <w:r w:rsidR="00AF3860" w:rsidRPr="0076049B">
        <w:t>iva esclusa</w:t>
      </w:r>
      <w:r w:rsidR="0076049B">
        <w:t>;</w:t>
      </w:r>
    </w:p>
    <w:p w14:paraId="49EDCE2A" w14:textId="77777777" w:rsidR="0076049B" w:rsidRPr="0076049B" w:rsidRDefault="0076049B" w:rsidP="00E93DD2">
      <w:pPr>
        <w:pStyle w:val="Paragrafoelenco"/>
        <w:jc w:val="both"/>
      </w:pPr>
    </w:p>
    <w:p w14:paraId="1A2C61CF" w14:textId="48B660CB" w:rsidR="00E93DD2" w:rsidRDefault="001F2B14" w:rsidP="00E93DD2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A43129" w:rsidRPr="00DA4158">
        <w:t>su</w:t>
      </w:r>
      <w:r w:rsidR="00252E75">
        <w:t>l</w:t>
      </w:r>
      <w:r w:rsidR="004902A4">
        <w:t xml:space="preserve"> </w:t>
      </w:r>
      <w:r w:rsidR="00957F11">
        <w:t>Progetto</w:t>
      </w:r>
      <w:r w:rsidR="00E93DD2" w:rsidRPr="00E93DD2">
        <w:t xml:space="preserve"> H2020-MSCA-2019-RENOIR-NETTI</w:t>
      </w:r>
      <w:r w:rsidR="00E93DD2">
        <w:t>;</w:t>
      </w:r>
    </w:p>
    <w:p w14:paraId="4383ADA5" w14:textId="77777777" w:rsidR="00E93DD2" w:rsidRPr="0076049B" w:rsidRDefault="00E93DD2" w:rsidP="00E93DD2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 xml:space="preserve">di disporre che il pagamento verrà effettuato a seguito degli accertamenti in materia di pagamenti della PA ed al rispetto degli obblighi di cui all’art.3 della Legge 136/2010, e </w:t>
      </w:r>
      <w:r w:rsidRPr="00E162E5">
        <w:lastRenderedPageBreak/>
        <w:t>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460D610F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0296D">
        <w:t xml:space="preserve"> Pro</w:t>
      </w:r>
      <w:r w:rsidR="0081151D">
        <w:t>f.</w:t>
      </w:r>
      <w:r w:rsidR="00252E75">
        <w:t xml:space="preserve"> </w:t>
      </w:r>
      <w:r w:rsidR="00E93DD2">
        <w:t>Netti P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7C0EBC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55FAA" w14:textId="77777777" w:rsidR="00834BFF" w:rsidRDefault="00834BFF" w:rsidP="0021573F">
      <w:r>
        <w:separator/>
      </w:r>
    </w:p>
  </w:endnote>
  <w:endnote w:type="continuationSeparator" w:id="0">
    <w:p w14:paraId="4DAC57E5" w14:textId="77777777" w:rsidR="00834BFF" w:rsidRDefault="00834BFF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CC373" w14:textId="77777777" w:rsidR="00834BFF" w:rsidRDefault="00834BFF" w:rsidP="0021573F">
      <w:r>
        <w:separator/>
      </w:r>
    </w:p>
  </w:footnote>
  <w:footnote w:type="continuationSeparator" w:id="0">
    <w:p w14:paraId="2D54AAEC" w14:textId="77777777" w:rsidR="00834BFF" w:rsidRDefault="00834BFF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1B0259F4"/>
    <w:multiLevelType w:val="multilevel"/>
    <w:tmpl w:val="54AE1C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2D3398"/>
    <w:multiLevelType w:val="multilevel"/>
    <w:tmpl w:val="1E7AA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3396F41"/>
    <w:multiLevelType w:val="hybridMultilevel"/>
    <w:tmpl w:val="D856DD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8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543C9F"/>
    <w:multiLevelType w:val="hybridMultilevel"/>
    <w:tmpl w:val="054236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11"/>
  </w:num>
  <w:num w:numId="2" w16cid:durableId="727068937">
    <w:abstractNumId w:val="1"/>
  </w:num>
  <w:num w:numId="3" w16cid:durableId="551502264">
    <w:abstractNumId w:val="6"/>
  </w:num>
  <w:num w:numId="4" w16cid:durableId="547186930">
    <w:abstractNumId w:val="9"/>
  </w:num>
  <w:num w:numId="5" w16cid:durableId="393086912">
    <w:abstractNumId w:val="15"/>
  </w:num>
  <w:num w:numId="6" w16cid:durableId="36859214">
    <w:abstractNumId w:val="0"/>
  </w:num>
  <w:num w:numId="7" w16cid:durableId="146014309">
    <w:abstractNumId w:val="13"/>
  </w:num>
  <w:num w:numId="8" w16cid:durableId="390419773">
    <w:abstractNumId w:val="12"/>
  </w:num>
  <w:num w:numId="9" w16cid:durableId="1443647204">
    <w:abstractNumId w:val="7"/>
  </w:num>
  <w:num w:numId="10" w16cid:durableId="859899568">
    <w:abstractNumId w:val="14"/>
  </w:num>
  <w:num w:numId="11" w16cid:durableId="447353784">
    <w:abstractNumId w:val="8"/>
  </w:num>
  <w:num w:numId="12" w16cid:durableId="1773470775">
    <w:abstractNumId w:val="10"/>
  </w:num>
  <w:num w:numId="13" w16cid:durableId="1145198217">
    <w:abstractNumId w:val="2"/>
  </w:num>
  <w:num w:numId="14" w16cid:durableId="523249251">
    <w:abstractNumId w:val="4"/>
  </w:num>
  <w:num w:numId="15" w16cid:durableId="2073582121">
    <w:abstractNumId w:val="3"/>
  </w:num>
  <w:num w:numId="16" w16cid:durableId="9820005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46E9"/>
    <w:rsid w:val="000867C6"/>
    <w:rsid w:val="00090281"/>
    <w:rsid w:val="00090700"/>
    <w:rsid w:val="00091F1E"/>
    <w:rsid w:val="00093567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6713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6DA9"/>
    <w:rsid w:val="001D7B50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3952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3ECB"/>
    <w:rsid w:val="002E4746"/>
    <w:rsid w:val="002F28F4"/>
    <w:rsid w:val="002F3BE9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55AF"/>
    <w:rsid w:val="00337668"/>
    <w:rsid w:val="00342802"/>
    <w:rsid w:val="003439E8"/>
    <w:rsid w:val="00343C4F"/>
    <w:rsid w:val="00343DB9"/>
    <w:rsid w:val="0034772D"/>
    <w:rsid w:val="003501BF"/>
    <w:rsid w:val="003517EF"/>
    <w:rsid w:val="00366807"/>
    <w:rsid w:val="003728F1"/>
    <w:rsid w:val="00373225"/>
    <w:rsid w:val="0037440C"/>
    <w:rsid w:val="0038047D"/>
    <w:rsid w:val="003824F4"/>
    <w:rsid w:val="00384F47"/>
    <w:rsid w:val="00392414"/>
    <w:rsid w:val="00393272"/>
    <w:rsid w:val="003A0B63"/>
    <w:rsid w:val="003A236F"/>
    <w:rsid w:val="003B03D8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07C6"/>
    <w:rsid w:val="0040164A"/>
    <w:rsid w:val="0040296D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839AD"/>
    <w:rsid w:val="00485B86"/>
    <w:rsid w:val="00485C4D"/>
    <w:rsid w:val="004902A4"/>
    <w:rsid w:val="00492710"/>
    <w:rsid w:val="004A060F"/>
    <w:rsid w:val="004A1394"/>
    <w:rsid w:val="004A178F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30DAB"/>
    <w:rsid w:val="006343D1"/>
    <w:rsid w:val="006400C5"/>
    <w:rsid w:val="0064209A"/>
    <w:rsid w:val="00651F28"/>
    <w:rsid w:val="00661481"/>
    <w:rsid w:val="00663AFE"/>
    <w:rsid w:val="00666910"/>
    <w:rsid w:val="00666B63"/>
    <w:rsid w:val="0067027C"/>
    <w:rsid w:val="00671F14"/>
    <w:rsid w:val="0067246C"/>
    <w:rsid w:val="00677D61"/>
    <w:rsid w:val="00680A39"/>
    <w:rsid w:val="00682926"/>
    <w:rsid w:val="00683C30"/>
    <w:rsid w:val="00697485"/>
    <w:rsid w:val="006A0450"/>
    <w:rsid w:val="006A3D38"/>
    <w:rsid w:val="006A5505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14ECA"/>
    <w:rsid w:val="007226B1"/>
    <w:rsid w:val="007278E9"/>
    <w:rsid w:val="00741D99"/>
    <w:rsid w:val="00743556"/>
    <w:rsid w:val="00746D2B"/>
    <w:rsid w:val="00752E1A"/>
    <w:rsid w:val="0075361B"/>
    <w:rsid w:val="0076049B"/>
    <w:rsid w:val="00764DAE"/>
    <w:rsid w:val="007659FC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4BFF"/>
    <w:rsid w:val="00837B9D"/>
    <w:rsid w:val="00840A58"/>
    <w:rsid w:val="008463C9"/>
    <w:rsid w:val="0085066B"/>
    <w:rsid w:val="00850BAC"/>
    <w:rsid w:val="00853696"/>
    <w:rsid w:val="00853F2E"/>
    <w:rsid w:val="00854B07"/>
    <w:rsid w:val="00855ACD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3ED4"/>
    <w:rsid w:val="00A76907"/>
    <w:rsid w:val="00A77B01"/>
    <w:rsid w:val="00A83444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20939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350"/>
    <w:rsid w:val="00C34E35"/>
    <w:rsid w:val="00C454FF"/>
    <w:rsid w:val="00C5032B"/>
    <w:rsid w:val="00C569B3"/>
    <w:rsid w:val="00C64C2E"/>
    <w:rsid w:val="00C718A9"/>
    <w:rsid w:val="00C74D58"/>
    <w:rsid w:val="00C77A1C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09C0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954D8"/>
    <w:rsid w:val="00DA0843"/>
    <w:rsid w:val="00DA28D0"/>
    <w:rsid w:val="00DA4158"/>
    <w:rsid w:val="00DB6645"/>
    <w:rsid w:val="00DB7907"/>
    <w:rsid w:val="00DC0C6D"/>
    <w:rsid w:val="00DC2A2C"/>
    <w:rsid w:val="00DC5B2D"/>
    <w:rsid w:val="00DC6784"/>
    <w:rsid w:val="00DD0CCC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AAC"/>
    <w:rsid w:val="00E622B5"/>
    <w:rsid w:val="00E647D3"/>
    <w:rsid w:val="00E709AC"/>
    <w:rsid w:val="00E73549"/>
    <w:rsid w:val="00E74A64"/>
    <w:rsid w:val="00E76016"/>
    <w:rsid w:val="00E84173"/>
    <w:rsid w:val="00E93DD2"/>
    <w:rsid w:val="00E9526B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51CE"/>
    <w:rsid w:val="00EF3397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56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32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927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164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83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81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3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98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567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804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9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6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3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62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06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30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67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4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622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25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08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73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51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06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7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36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8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09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605</TotalTime>
  <Pages>4</Pages>
  <Words>1177</Words>
  <Characters>6709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90</cp:revision>
  <cp:lastPrinted>2023-09-27T09:34:00Z</cp:lastPrinted>
  <dcterms:created xsi:type="dcterms:W3CDTF">2021-10-21T15:40:00Z</dcterms:created>
  <dcterms:modified xsi:type="dcterms:W3CDTF">2023-12-13T08:43:00Z</dcterms:modified>
</cp:coreProperties>
</file>