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02160A52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9780A">
        <w:rPr>
          <w:b/>
          <w:bCs/>
          <w:sz w:val="22"/>
          <w:szCs w:val="22"/>
        </w:rPr>
        <w:t>1</w:t>
      </w:r>
      <w:r w:rsidR="006C339A">
        <w:rPr>
          <w:b/>
          <w:bCs/>
          <w:sz w:val="22"/>
          <w:szCs w:val="22"/>
        </w:rPr>
        <w:t>98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C339A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6C339A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1A7EAFEE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780A">
        <w:rPr>
          <w:rFonts w:eastAsia="Calibri" w:cstheme="minorHAnsi"/>
          <w:b/>
          <w:bCs/>
        </w:rPr>
        <w:t xml:space="preserve"> </w:t>
      </w:r>
      <w:r w:rsidR="006C339A">
        <w:rPr>
          <w:rFonts w:eastAsia="Calibri" w:cstheme="minorHAnsi"/>
          <w:b/>
          <w:bCs/>
        </w:rPr>
        <w:t>4700</w:t>
      </w:r>
      <w:r w:rsidR="00E9780A">
        <w:rPr>
          <w:rFonts w:eastAsia="Calibri" w:cstheme="minorHAnsi"/>
          <w:b/>
          <w:bCs/>
        </w:rPr>
        <w:t>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</w:t>
      </w:r>
      <w:r w:rsidRPr="006C339A">
        <w:rPr>
          <w:rFonts w:eastAsia="Calibri" w:cstheme="minorHAnsi"/>
        </w:rPr>
        <w:t>fornitura</w:t>
      </w:r>
      <w:r w:rsidR="006B2B9B">
        <w:rPr>
          <w:rFonts w:eastAsia="Calibri" w:cstheme="minorHAnsi"/>
          <w:b/>
          <w:bCs/>
        </w:rPr>
        <w:t xml:space="preserve"> </w:t>
      </w:r>
      <w:r w:rsidR="006C339A">
        <w:rPr>
          <w:rFonts w:eastAsia="Calibri" w:cstheme="minorHAnsi"/>
          <w:b/>
          <w:bCs/>
        </w:rPr>
        <w:t>manutenzione cappe e impianto gas tecnici</w:t>
      </w:r>
    </w:p>
    <w:p w14:paraId="7379CC3C" w14:textId="0F3A6B9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6C339A" w:rsidRPr="006C339A">
        <w:rPr>
          <w:b/>
          <w:bCs/>
        </w:rPr>
        <w:t>Z7A3D97EE7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0C2BE8" w14:textId="77777777" w:rsidR="004C395B" w:rsidRDefault="004C395B" w:rsidP="00A76907">
      <w:pPr>
        <w:jc w:val="both"/>
        <w:rPr>
          <w:b/>
        </w:rPr>
      </w:pPr>
    </w:p>
    <w:p w14:paraId="4107F7FD" w14:textId="77777777" w:rsidR="004C395B" w:rsidRDefault="004C395B" w:rsidP="00A76907">
      <w:pPr>
        <w:jc w:val="both"/>
        <w:rPr>
          <w:b/>
        </w:rPr>
      </w:pPr>
    </w:p>
    <w:p w14:paraId="3C8E2085" w14:textId="39FD2F2F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2F183C82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la richiesta del Prof.</w:t>
      </w:r>
      <w:r w:rsidR="00E9780A">
        <w:rPr>
          <w:rFonts w:ascii="TimesNewRomanPSMT" w:hAnsi="TimesNewRomanPSMT"/>
        </w:rPr>
        <w:t xml:space="preserve"> </w:t>
      </w:r>
      <w:r w:rsidR="006C339A">
        <w:rPr>
          <w:rFonts w:ascii="TimesNewRomanPSMT" w:hAnsi="TimesNewRomanPSMT"/>
        </w:rPr>
        <w:t>D’Anna A</w:t>
      </w:r>
      <w:r>
        <w:rPr>
          <w:rFonts w:ascii="TimesNewRomanPSMT" w:hAnsi="TimesNewRomanPSMT"/>
        </w:rPr>
        <w:t xml:space="preserve">., con la quale chiedeva di acquistare </w:t>
      </w:r>
      <w:r w:rsidR="006C339A">
        <w:rPr>
          <w:rFonts w:ascii="TimesNewRomanPSMT" w:hAnsi="TimesNewRomanPSMT"/>
        </w:rPr>
        <w:t xml:space="preserve">il </w:t>
      </w:r>
      <w:r w:rsidR="006C339A" w:rsidRPr="006C339A">
        <w:rPr>
          <w:rFonts w:ascii="TimesNewRomanPSMT" w:hAnsi="TimesNewRomanPSMT"/>
          <w:b/>
          <w:bCs/>
        </w:rPr>
        <w:t>servizio di installazione e manutenzione di cappe chimiche e</w:t>
      </w:r>
      <w:r w:rsidR="006C339A" w:rsidRPr="006C339A">
        <w:rPr>
          <w:b/>
          <w:bCs/>
        </w:rPr>
        <w:t xml:space="preserve"> </w:t>
      </w:r>
      <w:r w:rsidR="006C339A" w:rsidRPr="006C339A">
        <w:rPr>
          <w:rFonts w:ascii="TimesNewRomanPSMT" w:hAnsi="TimesNewRomanPSMT"/>
          <w:b/>
          <w:bCs/>
        </w:rPr>
        <w:t>a</w:t>
      </w:r>
      <w:r w:rsidR="006C339A" w:rsidRPr="006C339A">
        <w:rPr>
          <w:rFonts w:ascii="TimesNewRomanPSMT" w:hAnsi="TimesNewRomanPSMT"/>
          <w:b/>
          <w:bCs/>
        </w:rPr>
        <w:t xml:space="preserve">deguamento box contenitivi di bombole di gas e conseguente installazione delle linee dei gas ai banchi da </w:t>
      </w:r>
      <w:proofErr w:type="gramStart"/>
      <w:r w:rsidR="006C339A" w:rsidRPr="006C339A">
        <w:rPr>
          <w:rFonts w:ascii="TimesNewRomanPSMT" w:hAnsi="TimesNewRomanPSMT"/>
          <w:b/>
          <w:bCs/>
        </w:rPr>
        <w:t>lavoro</w:t>
      </w:r>
      <w:r w:rsidR="006C339A">
        <w:rPr>
          <w:rFonts w:ascii="TimesNewRomanPSMT" w:hAnsi="TimesNewRomanPSMT"/>
        </w:rPr>
        <w:t xml:space="preserve">,  </w:t>
      </w:r>
      <w:r>
        <w:rPr>
          <w:rFonts w:ascii="TimesNewRomanPSMT" w:hAnsi="TimesNewRomanPSMT"/>
        </w:rPr>
        <w:t>per</w:t>
      </w:r>
      <w:proofErr w:type="gramEnd"/>
      <w:r>
        <w:rPr>
          <w:rFonts w:ascii="TimesNewRomanPSMT" w:hAnsi="TimesNewRomanPSMT"/>
        </w:rPr>
        <w:t xml:space="preserve">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 xml:space="preserve">̀ di ricerca da condurre nell’ambito del progetto </w:t>
      </w:r>
      <w:r w:rsidR="006C339A" w:rsidRPr="006C339A">
        <w:rPr>
          <w:rFonts w:ascii="TimesNewRomanPSMT" w:hAnsi="TimesNewRomanPSMT"/>
        </w:rPr>
        <w:t>AFOSR-2021-2024-DANNA</w:t>
      </w:r>
      <w:r w:rsidR="006C339A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4C423D6B" w14:textId="363014CF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</w:t>
      </w:r>
      <w:r w:rsidR="004C395B">
        <w:rPr>
          <w:bCs/>
        </w:rPr>
        <w:t>Consip;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2CF05FFD" w14:textId="69DE7EB9" w:rsidR="004C395B" w:rsidRPr="00BA2A30" w:rsidRDefault="004C395B" w:rsidP="004C395B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</w:t>
      </w:r>
      <w:proofErr w:type="gramStart"/>
      <w:r w:rsidR="006C339A">
        <w:rPr>
          <w:bCs/>
        </w:rPr>
        <w:t>due</w:t>
      </w:r>
      <w:r w:rsidRPr="00BA2A30">
        <w:rPr>
          <w:bCs/>
        </w:rPr>
        <w:t xml:space="preserve">  preventivi</w:t>
      </w:r>
      <w:proofErr w:type="gramEnd"/>
      <w:r w:rsidRPr="00BA2A30">
        <w:rPr>
          <w:bCs/>
        </w:rPr>
        <w:t xml:space="preserve">, è stato individuato l’operatore </w:t>
      </w:r>
      <w:r>
        <w:rPr>
          <w:bCs/>
        </w:rPr>
        <w:t xml:space="preserve">DE.CA </w:t>
      </w:r>
      <w:proofErr w:type="spellStart"/>
      <w:r>
        <w:rPr>
          <w:bCs/>
        </w:rPr>
        <w:t>srl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6C339A">
        <w:rPr>
          <w:rFonts w:ascii="TimesNewRomanPSMT" w:hAnsi="TimesNewRomanPSMT"/>
          <w:bCs/>
        </w:rPr>
        <w:t>4700</w:t>
      </w:r>
      <w:r>
        <w:rPr>
          <w:rFonts w:ascii="TimesNewRomanPSMT" w:hAnsi="TimesNewRomanPSMT"/>
          <w:bCs/>
        </w:rPr>
        <w:t>,00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75E4153A" w14:textId="77777777" w:rsidR="004C395B" w:rsidRDefault="004C395B" w:rsidP="00BA2A30">
      <w:pPr>
        <w:jc w:val="both"/>
        <w:rPr>
          <w:bCs/>
        </w:rPr>
      </w:pPr>
    </w:p>
    <w:p w14:paraId="574582E9" w14:textId="77777777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0BC0F92" w14:textId="77777777" w:rsidR="004C395B" w:rsidRPr="00BA2A30" w:rsidRDefault="004C395B" w:rsidP="004C395B">
      <w:pPr>
        <w:jc w:val="both"/>
        <w:rPr>
          <w:b/>
        </w:rPr>
      </w:pPr>
    </w:p>
    <w:p w14:paraId="696AFCD3" w14:textId="77777777" w:rsidR="004C395B" w:rsidRDefault="004C395B" w:rsidP="004C395B">
      <w:pPr>
        <w:jc w:val="both"/>
        <w:rPr>
          <w:b/>
        </w:rPr>
      </w:pPr>
    </w:p>
    <w:p w14:paraId="5D0E5A4F" w14:textId="77777777" w:rsidR="004C395B" w:rsidRDefault="004C395B" w:rsidP="004C395B">
      <w:pPr>
        <w:jc w:val="both"/>
        <w:rPr>
          <w:b/>
        </w:rPr>
      </w:pPr>
    </w:p>
    <w:p w14:paraId="6ECD18D3" w14:textId="77777777" w:rsidR="004C395B" w:rsidRDefault="004C395B" w:rsidP="004C395B">
      <w:pPr>
        <w:jc w:val="both"/>
        <w:rPr>
          <w:b/>
        </w:rPr>
      </w:pPr>
    </w:p>
    <w:p w14:paraId="6943DC00" w14:textId="77777777" w:rsidR="004C395B" w:rsidRDefault="004C395B" w:rsidP="004C395B">
      <w:pPr>
        <w:jc w:val="both"/>
        <w:rPr>
          <w:b/>
        </w:rPr>
      </w:pPr>
    </w:p>
    <w:p w14:paraId="1B8FFADC" w14:textId="77777777" w:rsidR="006C339A" w:rsidRDefault="006C339A" w:rsidP="004C395B">
      <w:pPr>
        <w:jc w:val="both"/>
        <w:rPr>
          <w:b/>
        </w:rPr>
      </w:pPr>
    </w:p>
    <w:p w14:paraId="3A16C82E" w14:textId="77777777" w:rsidR="006C339A" w:rsidRDefault="006C339A" w:rsidP="004C395B">
      <w:pPr>
        <w:jc w:val="both"/>
        <w:rPr>
          <w:b/>
        </w:rPr>
      </w:pPr>
    </w:p>
    <w:p w14:paraId="69AE0F3B" w14:textId="7D978D5B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453682D2" w14:textId="77777777" w:rsidR="004C395B" w:rsidRPr="00BA2A30" w:rsidRDefault="004C395B" w:rsidP="00BA2A30">
      <w:pPr>
        <w:jc w:val="both"/>
        <w:rPr>
          <w:bCs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33B7A73B" w14:textId="77777777" w:rsidR="004C395B" w:rsidRPr="00BA2A30" w:rsidRDefault="004C395B" w:rsidP="004C395B">
      <w:pPr>
        <w:jc w:val="both"/>
        <w:rPr>
          <w:b/>
        </w:rPr>
      </w:pPr>
    </w:p>
    <w:p w14:paraId="279756F4" w14:textId="63DEECD2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 w:rsidR="006C339A"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3EFA448" w14:textId="77777777" w:rsidR="004C395B" w:rsidRPr="00BA2A30" w:rsidRDefault="004C395B" w:rsidP="004C395B">
      <w:pPr>
        <w:jc w:val="both"/>
        <w:rPr>
          <w:b/>
        </w:rPr>
      </w:pPr>
    </w:p>
    <w:p w14:paraId="4B7E4F99" w14:textId="6749BEA6" w:rsidR="004C395B" w:rsidRPr="00BA2A30" w:rsidRDefault="004C395B" w:rsidP="004C395B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0C93734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r w:rsidR="004C395B">
        <w:t xml:space="preserve">DE.CA </w:t>
      </w:r>
      <w:proofErr w:type="spellStart"/>
      <w:proofErr w:type="gramStart"/>
      <w:r w:rsidR="004C395B">
        <w:t>srl</w:t>
      </w:r>
      <w:proofErr w:type="spellEnd"/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6C339A">
        <w:t>4</w:t>
      </w:r>
      <w:r w:rsidR="004C395B">
        <w:t>7</w:t>
      </w:r>
      <w:r w:rsidR="006C339A">
        <w:t>0</w:t>
      </w:r>
      <w:r w:rsidR="004C395B">
        <w:t>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C395B">
      <w:pPr>
        <w:pStyle w:val="Paragrafoelenco"/>
        <w:jc w:val="both"/>
      </w:pPr>
    </w:p>
    <w:p w14:paraId="4EBCDC10" w14:textId="7369C8AA" w:rsidR="004C395B" w:rsidRDefault="001F2B14" w:rsidP="004C395B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C395B">
        <w:t xml:space="preserve"> Progetto</w:t>
      </w:r>
      <w:r w:rsidR="006C339A">
        <w:t xml:space="preserve"> </w:t>
      </w:r>
      <w:r w:rsidR="006C339A" w:rsidRPr="006C339A">
        <w:t>AFOSR-2021-2024-DANNA</w:t>
      </w:r>
      <w:r w:rsidR="006C339A">
        <w:t>;</w:t>
      </w:r>
      <w:r w:rsidR="004C395B">
        <w:t xml:space="preserve">  </w:t>
      </w:r>
    </w:p>
    <w:p w14:paraId="730326A7" w14:textId="77777777" w:rsidR="004C395B" w:rsidRDefault="004C395B" w:rsidP="004C395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B9FADD2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6C339A">
        <w:t xml:space="preserve"> D’Anna A</w:t>
      </w:r>
      <w:r w:rsidR="004C395B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0528D" w14:textId="77777777" w:rsidR="000C4265" w:rsidRDefault="000C4265" w:rsidP="0021573F">
      <w:r>
        <w:separator/>
      </w:r>
    </w:p>
  </w:endnote>
  <w:endnote w:type="continuationSeparator" w:id="0">
    <w:p w14:paraId="45C25359" w14:textId="77777777" w:rsidR="000C4265" w:rsidRDefault="000C426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DE3D" w14:textId="77777777" w:rsidR="000C4265" w:rsidRDefault="000C4265" w:rsidP="0021573F">
      <w:r>
        <w:separator/>
      </w:r>
    </w:p>
  </w:footnote>
  <w:footnote w:type="continuationSeparator" w:id="0">
    <w:p w14:paraId="215A2690" w14:textId="77777777" w:rsidR="000C4265" w:rsidRDefault="000C426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721AE2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265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2278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395B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2EC0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C339A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42FE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65B7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9780A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4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2023-12-04T15:08:00Z</cp:lastPrinted>
  <dcterms:created xsi:type="dcterms:W3CDTF">2021-10-21T15:40:00Z</dcterms:created>
  <dcterms:modified xsi:type="dcterms:W3CDTF">2023-12-04T15:08:00Z</dcterms:modified>
</cp:coreProperties>
</file>