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1E517D32" w14:textId="7ED176AE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DETERMINA DI ACQUISTO N.</w:t>
      </w:r>
      <w:r w:rsidR="00056002">
        <w:rPr>
          <w:b/>
          <w:bCs/>
          <w:sz w:val="22"/>
          <w:szCs w:val="22"/>
        </w:rPr>
        <w:t>1</w:t>
      </w:r>
      <w:r w:rsidR="00526271">
        <w:rPr>
          <w:b/>
          <w:bCs/>
          <w:sz w:val="22"/>
          <w:szCs w:val="22"/>
        </w:rPr>
        <w:t>9</w:t>
      </w:r>
      <w:r w:rsidR="00CA2A7C">
        <w:rPr>
          <w:b/>
          <w:bCs/>
          <w:sz w:val="22"/>
          <w:szCs w:val="22"/>
        </w:rPr>
        <w:t>6</w:t>
      </w:r>
      <w:r w:rsidR="00012165" w:rsidRPr="00DB7907">
        <w:rPr>
          <w:b/>
          <w:bCs/>
          <w:sz w:val="22"/>
          <w:szCs w:val="22"/>
        </w:rPr>
        <w:t xml:space="preserve">/TM DEL </w:t>
      </w:r>
      <w:r w:rsidR="005C2766">
        <w:rPr>
          <w:b/>
          <w:bCs/>
          <w:sz w:val="22"/>
          <w:szCs w:val="22"/>
        </w:rPr>
        <w:t>0</w:t>
      </w:r>
      <w:r w:rsidR="00526271">
        <w:rPr>
          <w:b/>
          <w:bCs/>
          <w:sz w:val="22"/>
          <w:szCs w:val="22"/>
        </w:rPr>
        <w:t>4</w:t>
      </w:r>
      <w:r w:rsidR="00056002">
        <w:rPr>
          <w:b/>
          <w:bCs/>
          <w:sz w:val="22"/>
          <w:szCs w:val="22"/>
        </w:rPr>
        <w:t>/</w:t>
      </w:r>
      <w:r w:rsidR="00526271">
        <w:rPr>
          <w:b/>
          <w:bCs/>
          <w:sz w:val="22"/>
          <w:szCs w:val="22"/>
        </w:rPr>
        <w:t>12</w:t>
      </w:r>
      <w:r w:rsidR="00056002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6F0654E9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52DC1AFC" w14:textId="55A45549" w:rsidR="00526271" w:rsidRPr="00F233E1" w:rsidRDefault="00526271" w:rsidP="0052627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 </w:t>
      </w:r>
      <w:r w:rsidR="00CA2A7C">
        <w:rPr>
          <w:rFonts w:eastAsia="Calibri" w:cstheme="minorHAnsi"/>
          <w:b/>
          <w:bCs/>
        </w:rPr>
        <w:t>3181,80</w:t>
      </w:r>
      <w:r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CA2A7C">
        <w:rPr>
          <w:rFonts w:eastAsia="Calibri" w:cstheme="minorHAnsi"/>
          <w:b/>
          <w:bCs/>
        </w:rPr>
        <w:t>elettrodi e tubi</w:t>
      </w:r>
    </w:p>
    <w:p w14:paraId="61042005" w14:textId="5D45F681" w:rsidR="00526271" w:rsidRDefault="00526271" w:rsidP="00526271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Pr="004904DD">
        <w:t xml:space="preserve"> </w:t>
      </w:r>
      <w:r w:rsidR="00CA2A7C" w:rsidRPr="00CA2A7C">
        <w:rPr>
          <w:b/>
          <w:bCs/>
        </w:rPr>
        <w:t>ZC43D965BF</w:t>
      </w:r>
    </w:p>
    <w:p w14:paraId="7379CC3C" w14:textId="403F2470" w:rsidR="007B507D" w:rsidRPr="00B84133" w:rsidRDefault="007B507D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672EC81B" w14:textId="08BFB2D1" w:rsidR="006265B2" w:rsidRDefault="00DB7907" w:rsidP="006265B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07E8695D" w14:textId="77777777" w:rsidR="006265B2" w:rsidRDefault="006265B2" w:rsidP="006265B2">
      <w:pPr>
        <w:jc w:val="center"/>
        <w:rPr>
          <w:b/>
        </w:rPr>
      </w:pPr>
    </w:p>
    <w:p w14:paraId="3D075FE6" w14:textId="70B83DFB" w:rsidR="006265B2" w:rsidRPr="00B76A1B" w:rsidRDefault="006265B2" w:rsidP="006265B2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5EF6E061" w14:textId="77777777" w:rsidR="006265B2" w:rsidRDefault="006265B2" w:rsidP="006265B2">
      <w:pPr>
        <w:jc w:val="both"/>
        <w:rPr>
          <w:b/>
        </w:rPr>
      </w:pPr>
    </w:p>
    <w:p w14:paraId="400AE3AC" w14:textId="77777777" w:rsidR="006265B2" w:rsidRPr="00232DF9" w:rsidRDefault="006265B2" w:rsidP="006265B2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CCD0FAD" w14:textId="77777777" w:rsidR="006265B2" w:rsidRDefault="006265B2" w:rsidP="006265B2">
      <w:pPr>
        <w:jc w:val="both"/>
        <w:rPr>
          <w:b/>
        </w:rPr>
      </w:pPr>
    </w:p>
    <w:p w14:paraId="61DF6A04" w14:textId="77777777" w:rsidR="006265B2" w:rsidRDefault="006265B2" w:rsidP="006265B2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52F2F331" w14:textId="77777777" w:rsidR="006265B2" w:rsidRPr="00232DF9" w:rsidRDefault="006265B2" w:rsidP="006265B2">
      <w:pPr>
        <w:jc w:val="both"/>
        <w:rPr>
          <w:bCs/>
        </w:rPr>
      </w:pPr>
    </w:p>
    <w:p w14:paraId="4D68938A" w14:textId="77777777" w:rsidR="006265B2" w:rsidRPr="00A32326" w:rsidRDefault="006265B2" w:rsidP="006265B2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3FF0EED3" w14:textId="77777777" w:rsidR="006265B2" w:rsidRPr="00232DF9" w:rsidRDefault="006265B2" w:rsidP="006265B2">
      <w:pPr>
        <w:jc w:val="both"/>
        <w:rPr>
          <w:b/>
        </w:rPr>
      </w:pPr>
    </w:p>
    <w:p w14:paraId="1906D864" w14:textId="77777777" w:rsidR="006265B2" w:rsidRDefault="006265B2" w:rsidP="006265B2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36A82F99" w14:textId="77777777" w:rsidR="006265B2" w:rsidRPr="00A32326" w:rsidRDefault="006265B2" w:rsidP="006265B2">
      <w:pPr>
        <w:jc w:val="both"/>
        <w:rPr>
          <w:bCs/>
        </w:rPr>
      </w:pPr>
    </w:p>
    <w:p w14:paraId="6D36CE0E" w14:textId="77777777" w:rsidR="006265B2" w:rsidRPr="00A32326" w:rsidRDefault="006265B2" w:rsidP="006265B2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6A8BE83E" w14:textId="77777777" w:rsidR="006265B2" w:rsidRPr="00A76907" w:rsidRDefault="006265B2" w:rsidP="006265B2">
      <w:pPr>
        <w:jc w:val="both"/>
        <w:rPr>
          <w:b/>
        </w:rPr>
      </w:pPr>
    </w:p>
    <w:p w14:paraId="145987CA" w14:textId="77777777" w:rsidR="006265B2" w:rsidRPr="00BA2A30" w:rsidRDefault="006265B2" w:rsidP="006265B2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49BB0E20" w14:textId="77777777" w:rsidR="006265B2" w:rsidRDefault="006265B2" w:rsidP="006265B2">
      <w:pPr>
        <w:jc w:val="both"/>
        <w:rPr>
          <w:bCs/>
        </w:rPr>
      </w:pPr>
    </w:p>
    <w:p w14:paraId="3A982496" w14:textId="77777777" w:rsidR="006265B2" w:rsidRDefault="006265B2" w:rsidP="006265B2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</w:t>
      </w:r>
    </w:p>
    <w:p w14:paraId="67216305" w14:textId="77777777" w:rsidR="006265B2" w:rsidRDefault="006265B2" w:rsidP="006265B2">
      <w:pPr>
        <w:jc w:val="both"/>
        <w:rPr>
          <w:bCs/>
        </w:rPr>
      </w:pPr>
    </w:p>
    <w:p w14:paraId="24031AAE" w14:textId="79C073A4" w:rsidR="006265B2" w:rsidRDefault="006265B2" w:rsidP="006265B2">
      <w:pPr>
        <w:jc w:val="both"/>
        <w:rPr>
          <w:bCs/>
        </w:rPr>
      </w:pPr>
      <w:r w:rsidRPr="00151688">
        <w:rPr>
          <w:bCs/>
        </w:rPr>
        <w:t xml:space="preserve">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26233AF0" w14:textId="77777777" w:rsidR="006265B2" w:rsidRPr="00151688" w:rsidRDefault="006265B2" w:rsidP="006265B2">
      <w:pPr>
        <w:jc w:val="both"/>
        <w:rPr>
          <w:bCs/>
        </w:rPr>
      </w:pPr>
    </w:p>
    <w:p w14:paraId="6DBE6A78" w14:textId="5E88CF9F" w:rsidR="006265B2" w:rsidRPr="006265B2" w:rsidRDefault="006265B2" w:rsidP="006265B2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tbl>
      <w:tblPr>
        <w:tblW w:w="19494" w:type="dxa"/>
        <w:tblInd w:w="-1701" w:type="dxa"/>
        <w:tblLook w:val="04A0" w:firstRow="1" w:lastRow="0" w:firstColumn="1" w:lastColumn="0" w:noHBand="0" w:noVBand="1"/>
      </w:tblPr>
      <w:tblGrid>
        <w:gridCol w:w="9747"/>
        <w:gridCol w:w="9747"/>
      </w:tblGrid>
      <w:tr w:rsidR="006265B2" w:rsidRPr="00735F8B" w14:paraId="5A90B685" w14:textId="77777777" w:rsidTr="006265B2">
        <w:tc>
          <w:tcPr>
            <w:tcW w:w="9747" w:type="dxa"/>
            <w:shd w:val="clear" w:color="auto" w:fill="auto"/>
          </w:tcPr>
          <w:p w14:paraId="7D56AE65" w14:textId="77777777" w:rsidR="006265B2" w:rsidRPr="00735F8B" w:rsidRDefault="006265B2" w:rsidP="006265B2">
            <w:pPr>
              <w:rPr>
                <w:rFonts w:eastAsia="Calibri" w:cstheme="minorHAnsi"/>
                <w:b/>
              </w:rPr>
            </w:pPr>
          </w:p>
        </w:tc>
        <w:tc>
          <w:tcPr>
            <w:tcW w:w="9747" w:type="dxa"/>
          </w:tcPr>
          <w:p w14:paraId="016D5634" w14:textId="77777777" w:rsidR="006265B2" w:rsidRPr="00735F8B" w:rsidRDefault="006265B2" w:rsidP="00EE242B">
            <w:pPr>
              <w:ind w:left="-57"/>
              <w:jc w:val="center"/>
              <w:rPr>
                <w:rFonts w:eastAsia="Calibri" w:cstheme="minorHAnsi"/>
                <w:b/>
              </w:rPr>
            </w:pPr>
          </w:p>
        </w:tc>
      </w:tr>
    </w:tbl>
    <w:p w14:paraId="0101E43C" w14:textId="23D3751B" w:rsidR="00056002" w:rsidRDefault="004235CA" w:rsidP="00056002">
      <w:pPr>
        <w:pStyle w:val="NormaleWeb"/>
        <w:jc w:val="both"/>
        <w:rPr>
          <w:rFonts w:ascii="TimesNewRomanPSMT" w:hAnsi="TimesNewRomanPSMT"/>
        </w:rPr>
      </w:pPr>
      <w:r w:rsidRPr="00E8663B">
        <w:rPr>
          <w:b/>
        </w:rPr>
        <w:t>VISTA</w:t>
      </w:r>
      <w:r w:rsidRPr="00E8663B">
        <w:rPr>
          <w:bCs/>
        </w:rPr>
        <w:t xml:space="preserve"> la richiesta del</w:t>
      </w:r>
      <w:r w:rsidR="00CA2A7C">
        <w:rPr>
          <w:bCs/>
        </w:rPr>
        <w:t xml:space="preserve">la Prof.ssa </w:t>
      </w:r>
      <w:proofErr w:type="spellStart"/>
      <w:r w:rsidR="00CA2A7C">
        <w:rPr>
          <w:bCs/>
        </w:rPr>
        <w:t>Raganati</w:t>
      </w:r>
      <w:proofErr w:type="spellEnd"/>
      <w:r w:rsidR="00CA2A7C">
        <w:rPr>
          <w:bCs/>
        </w:rPr>
        <w:t xml:space="preserve"> F</w:t>
      </w:r>
      <w:r w:rsidR="005C2766">
        <w:rPr>
          <w:bCs/>
        </w:rPr>
        <w:t xml:space="preserve">., </w:t>
      </w:r>
      <w:r w:rsidR="00056002">
        <w:rPr>
          <w:bCs/>
        </w:rPr>
        <w:t>con la quale chiedeva di acquistare</w:t>
      </w:r>
      <w:r w:rsidR="00CA2A7C">
        <w:rPr>
          <w:bCs/>
        </w:rPr>
        <w:t xml:space="preserve"> </w:t>
      </w:r>
      <w:r w:rsidR="00CA2A7C" w:rsidRPr="00CA2A7C">
        <w:rPr>
          <w:b/>
        </w:rPr>
        <w:t>elettrodi e tubi</w:t>
      </w:r>
      <w:r w:rsidR="00CA2A7C">
        <w:rPr>
          <w:bCs/>
        </w:rPr>
        <w:t xml:space="preserve"> (come da </w:t>
      </w:r>
      <w:proofErr w:type="spellStart"/>
      <w:r w:rsidR="00CA2A7C">
        <w:rPr>
          <w:bCs/>
        </w:rPr>
        <w:t>rda</w:t>
      </w:r>
      <w:proofErr w:type="spellEnd"/>
      <w:r w:rsidR="00CA2A7C">
        <w:rPr>
          <w:bCs/>
        </w:rPr>
        <w:t xml:space="preserve"> agli atti),</w:t>
      </w:r>
      <w:r w:rsidR="005C2766">
        <w:rPr>
          <w:rFonts w:ascii="TimesNewRomanPSMT" w:hAnsi="TimesNewRomanPSMT"/>
          <w:b/>
          <w:bCs/>
        </w:rPr>
        <w:t xml:space="preserve"> </w:t>
      </w:r>
      <w:r w:rsidR="00ED0B64" w:rsidRPr="00A14D4F">
        <w:rPr>
          <w:rFonts w:ascii="TimesNewRomanPSMT" w:hAnsi="TimesNewRomanPSMT"/>
        </w:rPr>
        <w:t xml:space="preserve">per le esigenze relative alle </w:t>
      </w:r>
      <w:proofErr w:type="spellStart"/>
      <w:r w:rsidR="00ED0B64" w:rsidRPr="00A14D4F">
        <w:rPr>
          <w:rFonts w:ascii="TimesNewRomanPSMT" w:hAnsi="TimesNewRomanPSMT"/>
        </w:rPr>
        <w:t>attivita</w:t>
      </w:r>
      <w:proofErr w:type="spellEnd"/>
      <w:r w:rsidR="00ED0B64" w:rsidRPr="00A14D4F">
        <w:rPr>
          <w:rFonts w:ascii="TimesNewRomanPSMT" w:hAnsi="TimesNewRomanPSMT"/>
        </w:rPr>
        <w:t xml:space="preserve">̀ di </w:t>
      </w:r>
      <w:r w:rsidR="00343EC6">
        <w:rPr>
          <w:rFonts w:ascii="TimesNewRomanPSMT" w:hAnsi="TimesNewRomanPSMT"/>
        </w:rPr>
        <w:t>ricerca</w:t>
      </w:r>
      <w:r w:rsidR="00ED0B64" w:rsidRPr="00A14D4F">
        <w:rPr>
          <w:rFonts w:ascii="TimesNewRomanPSMT" w:hAnsi="TimesNewRomanPSMT"/>
        </w:rPr>
        <w:t xml:space="preserve"> da condurre nell’ambito </w:t>
      </w:r>
      <w:r w:rsidR="00ED0B64">
        <w:rPr>
          <w:rFonts w:ascii="TimesNewRomanPSMT" w:hAnsi="TimesNewRomanPSMT"/>
        </w:rPr>
        <w:t>de</w:t>
      </w:r>
      <w:r w:rsidR="00CA2A7C">
        <w:rPr>
          <w:rFonts w:ascii="TimesNewRomanPSMT" w:hAnsi="TimesNewRomanPSMT"/>
        </w:rPr>
        <w:t>l</w:t>
      </w:r>
      <w:r w:rsidR="00ED0B64">
        <w:rPr>
          <w:rFonts w:ascii="TimesNewRomanPSMT" w:hAnsi="TimesNewRomanPSMT"/>
        </w:rPr>
        <w:t xml:space="preserve"> Progett</w:t>
      </w:r>
      <w:r w:rsidR="00D035EF">
        <w:rPr>
          <w:rFonts w:ascii="TimesNewRomanPSMT" w:hAnsi="TimesNewRomanPSMT"/>
        </w:rPr>
        <w:t>o</w:t>
      </w:r>
      <w:r w:rsidR="00CC1273">
        <w:rPr>
          <w:rFonts w:ascii="TimesNewRomanPSMT" w:hAnsi="TimesNewRomanPSMT"/>
        </w:rPr>
        <w:t xml:space="preserve"> </w:t>
      </w:r>
      <w:r w:rsidR="00CA2A7C" w:rsidRPr="00CA2A7C">
        <w:rPr>
          <w:rFonts w:ascii="TimesNewRomanPSMT" w:hAnsi="TimesNewRomanPSMT"/>
        </w:rPr>
        <w:t>BRiC_INAIL_2022_PROCESSI_RAGANATI</w:t>
      </w:r>
      <w:r w:rsidR="00CA2A7C">
        <w:rPr>
          <w:rFonts w:ascii="TimesNewRomanPSMT" w:hAnsi="TimesNewRomanPSMT"/>
        </w:rPr>
        <w:t>;</w:t>
      </w:r>
    </w:p>
    <w:p w14:paraId="5D8B27F2" w14:textId="71F1DF71" w:rsidR="008C5D3F" w:rsidRPr="00E8663B" w:rsidRDefault="008C5D3F" w:rsidP="00056002">
      <w:pPr>
        <w:pStyle w:val="NormaleWeb"/>
        <w:jc w:val="both"/>
        <w:rPr>
          <w:rFonts w:ascii="TimesNewRomanPSMT" w:hAnsi="TimesNewRomanPSMT"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7B7397">
        <w:t>pertanto</w:t>
      </w:r>
      <w:r>
        <w:rPr>
          <w:b/>
        </w:rPr>
        <w:t xml:space="preserve">, </w:t>
      </w:r>
      <w:r w:rsidRPr="003E71D3">
        <w:t xml:space="preserve">la necessità di </w:t>
      </w:r>
      <w:r>
        <w:t>attivare le procedure necessarie per garantire la fornitura richiesta;</w:t>
      </w:r>
    </w:p>
    <w:p w14:paraId="0D701BE3" w14:textId="55B002C2" w:rsidR="00135FA8" w:rsidRDefault="00135FA8" w:rsidP="00135FA8">
      <w:pPr>
        <w:jc w:val="both"/>
      </w:pPr>
      <w:r w:rsidRPr="003E71D3">
        <w:rPr>
          <w:b/>
        </w:rPr>
        <w:t>CONSIDERATO</w:t>
      </w:r>
      <w:r w:rsidRPr="003E71D3">
        <w:t xml:space="preserve"> che tale bene/servizio non rientra tra i lavori oppure beni e servizi elencati nell’art.1 del DPCM 24 dicembre 2015;</w:t>
      </w:r>
    </w:p>
    <w:p w14:paraId="5C66B094" w14:textId="6A911161" w:rsidR="00506779" w:rsidRDefault="00506779" w:rsidP="00135FA8">
      <w:pPr>
        <w:jc w:val="both"/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l’acquisizione di cui all’oggetto non rientra nella programmazione biennale</w:t>
      </w:r>
      <w:r>
        <w:rPr>
          <w:bCs/>
        </w:rPr>
        <w:t xml:space="preserve"> </w:t>
      </w:r>
      <w:r w:rsidRPr="000C7325">
        <w:rPr>
          <w:bCs/>
        </w:rPr>
        <w:t>degli acquist</w:t>
      </w:r>
      <w:r>
        <w:rPr>
          <w:bCs/>
        </w:rPr>
        <w:t>i;</w:t>
      </w:r>
    </w:p>
    <w:p w14:paraId="1B34440B" w14:textId="77777777" w:rsidR="00631C4C" w:rsidRPr="000C7325" w:rsidRDefault="00631C4C" w:rsidP="00506779">
      <w:pPr>
        <w:jc w:val="both"/>
        <w:rPr>
          <w:bCs/>
        </w:rPr>
      </w:pPr>
    </w:p>
    <w:p w14:paraId="2669A5E5" w14:textId="77777777" w:rsidR="0028107B" w:rsidRDefault="0028107B" w:rsidP="0028107B">
      <w:pPr>
        <w:jc w:val="both"/>
        <w:rPr>
          <w:b/>
        </w:rPr>
      </w:pPr>
      <w:r w:rsidRPr="000C7325">
        <w:rPr>
          <w:b/>
        </w:rPr>
        <w:t>CONSIDERATO</w:t>
      </w:r>
      <w:r w:rsidRPr="000C7325">
        <w:rPr>
          <w:bCs/>
        </w:rPr>
        <w:t xml:space="preserve"> che il bene</w:t>
      </w:r>
      <w:r>
        <w:rPr>
          <w:bCs/>
        </w:rPr>
        <w:t>/servizio</w:t>
      </w:r>
      <w:r w:rsidRPr="000C7325">
        <w:rPr>
          <w:bCs/>
        </w:rPr>
        <w:t xml:space="preserve"> oggetto della fornitura </w:t>
      </w:r>
      <w:r w:rsidRPr="00AB6E70">
        <w:rPr>
          <w:b/>
        </w:rPr>
        <w:t>è funzionalmente destinato all’attività di ricerca;</w:t>
      </w:r>
    </w:p>
    <w:p w14:paraId="408078D8" w14:textId="77777777" w:rsidR="00631C4C" w:rsidRDefault="00631C4C" w:rsidP="0028107B">
      <w:pPr>
        <w:jc w:val="both"/>
        <w:rPr>
          <w:b/>
        </w:rPr>
      </w:pPr>
    </w:p>
    <w:p w14:paraId="46EBC285" w14:textId="20746E3B" w:rsidR="00631C4C" w:rsidRDefault="00631C4C" w:rsidP="00631C4C">
      <w:pPr>
        <w:jc w:val="both"/>
      </w:pPr>
      <w:r w:rsidRPr="00E94812">
        <w:rPr>
          <w:b/>
        </w:rPr>
        <w:t>ACCERTATO</w:t>
      </w:r>
      <w:r>
        <w:t xml:space="preserve"> </w:t>
      </w:r>
      <w:r w:rsidRPr="00E94812">
        <w:t>che</w:t>
      </w:r>
      <w:r>
        <w:t xml:space="preserve">, </w:t>
      </w:r>
      <w:r w:rsidRPr="00E94812">
        <w:t>alla data dell'adozione del presente provvedimento</w:t>
      </w:r>
      <w:r>
        <w:t>,</w:t>
      </w:r>
      <w:r w:rsidRPr="00E94812">
        <w:t xml:space="preserve"> per il bene/servizio richiesto non sono attive Convenzioni </w:t>
      </w:r>
      <w:r w:rsidR="00CA2A7C">
        <w:t>Consip;</w:t>
      </w:r>
    </w:p>
    <w:p w14:paraId="3E0E0075" w14:textId="4A8C87DA" w:rsidR="0028107B" w:rsidRDefault="0028107B" w:rsidP="0028107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 informale, mediante </w:t>
      </w:r>
      <w:r w:rsidR="00526271">
        <w:rPr>
          <w:rFonts w:ascii="TimesNewRomanPSMT" w:hAnsi="TimesNewRomanPSMT"/>
        </w:rPr>
        <w:t xml:space="preserve">la consultazione </w:t>
      </w:r>
      <w:r w:rsidR="00CA2A7C">
        <w:rPr>
          <w:rFonts w:ascii="TimesNewRomanPSMT" w:hAnsi="TimesNewRomanPSMT"/>
        </w:rPr>
        <w:t>di tre preventivi</w:t>
      </w:r>
      <w:r>
        <w:rPr>
          <w:rFonts w:ascii="TimesNewRomanPSMT" w:hAnsi="TimesNewRomanPSMT"/>
        </w:rPr>
        <w:t xml:space="preserve">, è stato individuato l’operatore </w:t>
      </w:r>
      <w:proofErr w:type="spellStart"/>
      <w:r w:rsidR="00CA2A7C">
        <w:rPr>
          <w:rFonts w:ascii="TimesNewRomanPSMT" w:hAnsi="TimesNewRomanPSMT"/>
        </w:rPr>
        <w:t>Steroglass</w:t>
      </w:r>
      <w:proofErr w:type="spellEnd"/>
      <w:r>
        <w:rPr>
          <w:rFonts w:ascii="TimesNewRomanPSMT" w:hAnsi="TimesNewRomanPSMT"/>
        </w:rPr>
        <w:t xml:space="preserve">, che per il bene/servizio in oggetto ha proposto un prezzo complessivo pari a </w:t>
      </w:r>
      <w:proofErr w:type="gramStart"/>
      <w:r>
        <w:rPr>
          <w:rFonts w:ascii="TimesNewRomanPSMT" w:hAnsi="TimesNewRomanPSMT"/>
        </w:rPr>
        <w:t xml:space="preserve">euro  </w:t>
      </w:r>
      <w:r w:rsidR="00CA2A7C">
        <w:rPr>
          <w:rFonts w:ascii="TimesNewRomanPSMT" w:hAnsi="TimesNewRomanPSMT"/>
        </w:rPr>
        <w:t>3181</w:t>
      </w:r>
      <w:proofErr w:type="gramEnd"/>
      <w:r w:rsidR="00CA2A7C">
        <w:rPr>
          <w:rFonts w:ascii="TimesNewRomanPSMT" w:hAnsi="TimesNewRomanPSMT"/>
        </w:rPr>
        <w:t>,80</w:t>
      </w:r>
      <w:r>
        <w:rPr>
          <w:rFonts w:ascii="TimesNewRomanPSMT" w:hAnsi="TimesNewRomanPSMT"/>
        </w:rPr>
        <w:t xml:space="preserve"> oltre iva come per legge; </w:t>
      </w:r>
    </w:p>
    <w:p w14:paraId="3A34602C" w14:textId="77777777" w:rsidR="0028107B" w:rsidRDefault="0028107B" w:rsidP="0028107B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04A2CBEB" w14:textId="74CFE122" w:rsidR="0028107B" w:rsidRPr="0028107B" w:rsidRDefault="0028107B" w:rsidP="0028107B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l’affidamento di cui trattasi è avvenuto con il criterio del minor prezzo</w:t>
      </w:r>
      <w:r w:rsidR="006265B2">
        <w:rPr>
          <w:rFonts w:ascii="TimesNewRomanPSMT" w:hAnsi="TimesNewRomanPSMT"/>
        </w:rPr>
        <w:t>;</w:t>
      </w:r>
    </w:p>
    <w:p w14:paraId="560BC2C9" w14:textId="77777777" w:rsidR="00526271" w:rsidRPr="00BA2A30" w:rsidRDefault="00526271" w:rsidP="00526271">
      <w:pPr>
        <w:jc w:val="both"/>
        <w:rPr>
          <w:bCs/>
        </w:rPr>
      </w:pPr>
      <w:r w:rsidRPr="00BA2A30">
        <w:rPr>
          <w:b/>
        </w:rPr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1C3C70FD" w14:textId="77777777" w:rsidR="00526271" w:rsidRPr="00BA2A30" w:rsidRDefault="00526271" w:rsidP="00526271">
      <w:pPr>
        <w:jc w:val="both"/>
        <w:rPr>
          <w:bCs/>
        </w:rPr>
      </w:pPr>
    </w:p>
    <w:p w14:paraId="55C756D3" w14:textId="77777777" w:rsidR="00526271" w:rsidRDefault="00526271" w:rsidP="00526271">
      <w:pPr>
        <w:jc w:val="both"/>
        <w:rPr>
          <w:bCs/>
        </w:rPr>
      </w:pPr>
      <w:r w:rsidRPr="00BA2A30">
        <w:rPr>
          <w:b/>
        </w:rPr>
        <w:lastRenderedPageBreak/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5B5AD057" w14:textId="77777777" w:rsidR="00526271" w:rsidRPr="00BA2A30" w:rsidRDefault="00526271" w:rsidP="00526271">
      <w:pPr>
        <w:jc w:val="both"/>
        <w:rPr>
          <w:b/>
        </w:rPr>
      </w:pPr>
    </w:p>
    <w:p w14:paraId="2175C634" w14:textId="3F0BD82A" w:rsidR="00526271" w:rsidRPr="00526271" w:rsidRDefault="00526271" w:rsidP="00541E7C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</w:t>
      </w:r>
      <w:r>
        <w:rPr>
          <w:bCs/>
        </w:rPr>
        <w:t>;</w:t>
      </w:r>
    </w:p>
    <w:p w14:paraId="716826FA" w14:textId="77777777" w:rsidR="00526271" w:rsidRDefault="00526271" w:rsidP="00541E7C">
      <w:pPr>
        <w:jc w:val="both"/>
      </w:pPr>
    </w:p>
    <w:p w14:paraId="5015E972" w14:textId="77777777" w:rsidR="00CC5F77" w:rsidRPr="00735F8B" w:rsidRDefault="00CC5F77" w:rsidP="00CC5F77">
      <w:pPr>
        <w:ind w:left="-57"/>
        <w:jc w:val="both"/>
        <w:rPr>
          <w:rFonts w:eastAsia="Calibri" w:cstheme="minorHAnsi"/>
          <w:bCs/>
        </w:rPr>
      </w:pPr>
      <w:r w:rsidRPr="00CC5F77">
        <w:rPr>
          <w:rFonts w:eastAsia="Calibri" w:cstheme="minorHAnsi"/>
          <w:b/>
          <w:bCs/>
        </w:rPr>
        <w:t>VISTO</w:t>
      </w:r>
      <w:r>
        <w:rPr>
          <w:rFonts w:eastAsia="Calibri" w:cstheme="minorHAnsi"/>
          <w:bCs/>
        </w:rPr>
        <w:t xml:space="preserve"> l’art. 56 comma 2 del vigente Regolamento di Ateneo per l’Amministrazione, la Finanza e la Contabilità;</w:t>
      </w:r>
    </w:p>
    <w:p w14:paraId="73A9A87B" w14:textId="77777777" w:rsidR="005F4245" w:rsidRDefault="005F4245" w:rsidP="00BA5768">
      <w:pPr>
        <w:pStyle w:val="Corpotesto"/>
        <w:kinsoku w:val="0"/>
        <w:overflowPunct w:val="0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EB1705E" w14:textId="77777777" w:rsidR="00BA5768" w:rsidRDefault="00CC5F77" w:rsidP="00BA5768">
      <w:pPr>
        <w:pStyle w:val="Corpotesto"/>
        <w:kinsoku w:val="0"/>
        <w:overflowPunct w:val="0"/>
        <w:spacing w:line="252" w:lineRule="exact"/>
        <w:ind w:left="0" w:right="116"/>
        <w:jc w:val="both"/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</w:pPr>
      <w:r w:rsidRPr="00966077">
        <w:rPr>
          <w:rFonts w:ascii="Times New Roman" w:eastAsia="Calibri" w:hAnsi="Times New Roman" w:cstheme="minorHAnsi"/>
          <w:b/>
          <w:bCs/>
          <w:sz w:val="24"/>
          <w:szCs w:val="24"/>
          <w:lang w:val="it-IT" w:eastAsia="it-IT"/>
        </w:rPr>
        <w:t>VISTO</w:t>
      </w:r>
      <w:r w:rsidRPr="00966077"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  <w:t xml:space="preserve"> Il vigente Piano Triennale per la Prevenzione della Corruzione e la Trasparenza</w:t>
      </w:r>
      <w:r w:rsidR="00966077"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  <w:t>;</w:t>
      </w:r>
    </w:p>
    <w:p w14:paraId="08309F64" w14:textId="77777777" w:rsidR="005F4245" w:rsidRDefault="005F4245" w:rsidP="00BA5768">
      <w:pPr>
        <w:pStyle w:val="Corpotesto"/>
        <w:kinsoku w:val="0"/>
        <w:overflowPunct w:val="0"/>
        <w:spacing w:line="252" w:lineRule="exact"/>
        <w:ind w:left="0" w:right="116"/>
        <w:jc w:val="both"/>
        <w:rPr>
          <w:rFonts w:ascii="Times New Roman" w:eastAsia="Calibri" w:hAnsi="Times New Roman" w:cstheme="minorHAnsi"/>
          <w:bCs/>
          <w:sz w:val="24"/>
          <w:szCs w:val="24"/>
          <w:lang w:val="it-IT" w:eastAsia="it-IT"/>
        </w:rPr>
      </w:pP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324EF8C7" w14:textId="77777777" w:rsidR="003B03D8" w:rsidRDefault="003B03D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209B4769" w14:textId="77777777" w:rsidR="00BA5768" w:rsidRPr="00BA5768" w:rsidRDefault="00BA5768" w:rsidP="00BA5768">
      <w:pPr>
        <w:pStyle w:val="Corpotesto"/>
        <w:spacing w:line="252" w:lineRule="exact"/>
        <w:ind w:left="0" w:right="116"/>
        <w:jc w:val="both"/>
        <w:rPr>
          <w:sz w:val="24"/>
          <w:szCs w:val="24"/>
          <w:lang w:val="it-IT"/>
        </w:rPr>
      </w:pPr>
    </w:p>
    <w:p w14:paraId="000F4890" w14:textId="1797E823" w:rsidR="00BA5768" w:rsidRDefault="00BA5768" w:rsidP="000C65D7">
      <w:pPr>
        <w:pStyle w:val="Paragrafoelenco"/>
        <w:numPr>
          <w:ilvl w:val="0"/>
          <w:numId w:val="7"/>
        </w:numPr>
        <w:jc w:val="both"/>
      </w:pPr>
      <w:r w:rsidRPr="00771279">
        <w:t xml:space="preserve">di affidare alla </w:t>
      </w:r>
      <w:r w:rsidR="003F1736">
        <w:t>ditta</w:t>
      </w:r>
      <w:r w:rsidR="0028107B">
        <w:t xml:space="preserve"> </w:t>
      </w:r>
      <w:proofErr w:type="spellStart"/>
      <w:proofErr w:type="gramStart"/>
      <w:r w:rsidR="00CA2A7C">
        <w:t>Steroglass</w:t>
      </w:r>
      <w:proofErr w:type="spellEnd"/>
      <w:r w:rsidR="00343EC6">
        <w:t xml:space="preserve"> </w:t>
      </w:r>
      <w:r w:rsidR="006C515A">
        <w:t xml:space="preserve"> </w:t>
      </w:r>
      <w:r w:rsidRPr="00771279">
        <w:t>la</w:t>
      </w:r>
      <w:proofErr w:type="gramEnd"/>
      <w:r w:rsidRPr="00771279">
        <w:t xml:space="preserve"> fornitura del </w:t>
      </w:r>
      <w:r w:rsidR="00475B4A">
        <w:t>bene/</w:t>
      </w:r>
      <w:r w:rsidRPr="00771279">
        <w:t xml:space="preserve">servizio in oggetto, per una spesa </w:t>
      </w:r>
      <w:r w:rsidR="00607BD5">
        <w:t>presunta</w:t>
      </w:r>
      <w:r w:rsidRPr="00771279">
        <w:t xml:space="preserve"> pari ad</w:t>
      </w:r>
      <w:r w:rsidR="0081151D">
        <w:t xml:space="preserve"> </w:t>
      </w:r>
      <w:r w:rsidR="00CA2A7C">
        <w:t>3181,80</w:t>
      </w:r>
      <w:r w:rsidR="00CB4DFE">
        <w:t xml:space="preserve"> </w:t>
      </w:r>
      <w:r w:rsidR="00AA7C67">
        <w:t>oltre iva come per legge</w:t>
      </w:r>
      <w:r w:rsidR="002460FD">
        <w:t>;</w:t>
      </w:r>
    </w:p>
    <w:p w14:paraId="06FA1A63" w14:textId="77777777" w:rsidR="008D3D2F" w:rsidRPr="00771279" w:rsidRDefault="008D3D2F" w:rsidP="00343EC6">
      <w:pPr>
        <w:pStyle w:val="Paragrafoelenco"/>
        <w:jc w:val="both"/>
      </w:pPr>
    </w:p>
    <w:p w14:paraId="56725DAE" w14:textId="2186112C" w:rsidR="00CC1273" w:rsidRDefault="001F2B14" w:rsidP="00794786">
      <w:pPr>
        <w:pStyle w:val="Paragrafoelenco"/>
        <w:numPr>
          <w:ilvl w:val="0"/>
          <w:numId w:val="7"/>
        </w:numPr>
        <w:jc w:val="both"/>
      </w:pPr>
      <w:r w:rsidRPr="00D3440A">
        <w:t xml:space="preserve">di stabilire che il costo complessivo dell’affidamento graverà </w:t>
      </w:r>
      <w:r w:rsidR="00CC1273">
        <w:t>sui Progett</w:t>
      </w:r>
      <w:r w:rsidR="0028107B">
        <w:t xml:space="preserve">o </w:t>
      </w:r>
      <w:r w:rsidR="00CA2A7C" w:rsidRPr="00CA2A7C">
        <w:t>BRiC_INAIL_2022_PROCESSI_RAGANATI</w:t>
      </w:r>
      <w:r w:rsidR="00CA2A7C">
        <w:t>;</w:t>
      </w:r>
    </w:p>
    <w:p w14:paraId="318F02FC" w14:textId="77777777" w:rsidR="00CC1273" w:rsidRDefault="00CC1273" w:rsidP="00CC1273">
      <w:pPr>
        <w:pStyle w:val="Paragrafoelenco"/>
        <w:jc w:val="both"/>
      </w:pPr>
    </w:p>
    <w:p w14:paraId="2BA0C69B" w14:textId="4B59EAA4" w:rsidR="00BA5768" w:rsidRPr="00001340" w:rsidRDefault="00BA5768" w:rsidP="0015295D">
      <w:pPr>
        <w:pStyle w:val="Paragrafoelenco"/>
        <w:numPr>
          <w:ilvl w:val="0"/>
          <w:numId w:val="7"/>
        </w:numPr>
        <w:jc w:val="both"/>
      </w:pPr>
      <w:r w:rsidRPr="00001340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001340">
        <w:t xml:space="preserve"> ordi</w:t>
      </w:r>
      <w:r w:rsidRPr="00001340">
        <w:t>ne alla regolarità e rispondenza formale e fiscale</w:t>
      </w:r>
      <w:r w:rsidR="00923FBC" w:rsidRPr="00001340">
        <w:t>;</w:t>
      </w:r>
    </w:p>
    <w:p w14:paraId="51EFE2E7" w14:textId="77777777" w:rsidR="00BA5768" w:rsidRPr="00771279" w:rsidRDefault="00BA5768" w:rsidP="00BA5768">
      <w:pPr>
        <w:pStyle w:val="Paragrafoelenco"/>
      </w:pPr>
    </w:p>
    <w:p w14:paraId="7AE09367" w14:textId="29F3279E" w:rsidR="00BA5768" w:rsidRDefault="00BA5768" w:rsidP="00BA5768">
      <w:pPr>
        <w:pStyle w:val="Paragrafoelenco"/>
        <w:numPr>
          <w:ilvl w:val="0"/>
          <w:numId w:val="7"/>
        </w:numPr>
        <w:jc w:val="both"/>
      </w:pPr>
      <w:r w:rsidRPr="00771279">
        <w:t xml:space="preserve">di nominare, ai sensi dell’art. 31 del d. lgs. 18 aprile 2016 n. 50 e </w:t>
      </w:r>
      <w:proofErr w:type="spellStart"/>
      <w:r w:rsidRPr="00771279">
        <w:t>ss.mm.ii</w:t>
      </w:r>
      <w:proofErr w:type="spellEnd"/>
      <w:r w:rsidRPr="00771279">
        <w:t xml:space="preserve">., </w:t>
      </w:r>
      <w:r w:rsidR="00001340">
        <w:t>la Dott</w:t>
      </w:r>
      <w:r w:rsidR="006657A7">
        <w:t>. Emmi F.</w:t>
      </w:r>
      <w:r w:rsidRPr="00771279">
        <w:t>, in possesso dei requisiti di legge e della professionalità adeguata alle funzioni da svolgere, Responsabile Unico del Procedimento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34D2859C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CA2A7C">
        <w:t xml:space="preserve">la </w:t>
      </w:r>
      <w:r w:rsidR="0040296D">
        <w:t>Pro</w:t>
      </w:r>
      <w:r w:rsidR="0081151D">
        <w:t>f.</w:t>
      </w:r>
      <w:r w:rsidR="00CA2A7C">
        <w:t xml:space="preserve">ssa </w:t>
      </w:r>
      <w:proofErr w:type="spellStart"/>
      <w:r w:rsidR="00CA2A7C">
        <w:t>Raganti</w:t>
      </w:r>
      <w:proofErr w:type="spellEnd"/>
      <w:r w:rsidR="00CA2A7C">
        <w:t xml:space="preserve"> </w:t>
      </w:r>
      <w:proofErr w:type="gramStart"/>
      <w:r w:rsidR="00CA2A7C">
        <w:t>F</w:t>
      </w:r>
      <w:r w:rsidR="00CB4DFE">
        <w:t xml:space="preserve"> </w:t>
      </w:r>
      <w:r w:rsidR="000515AD">
        <w:t>,</w:t>
      </w:r>
      <w:proofErr w:type="gramEnd"/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31E488DA" w14:textId="77777777" w:rsidR="00BA5768" w:rsidRPr="00BA5768" w:rsidRDefault="00BA5768" w:rsidP="002878E4">
      <w:pPr>
        <w:pStyle w:val="Corpotesto"/>
        <w:ind w:left="0" w:right="116"/>
        <w:rPr>
          <w:sz w:val="24"/>
          <w:szCs w:val="24"/>
          <w:lang w:val="it-IT"/>
        </w:rPr>
      </w:pPr>
    </w:p>
    <w:p w14:paraId="2762DE33" w14:textId="77777777" w:rsidR="00BA5768" w:rsidRPr="00BA5768" w:rsidRDefault="00BA5768" w:rsidP="001F18C0">
      <w:pPr>
        <w:pStyle w:val="Corpotesto"/>
        <w:numPr>
          <w:ilvl w:val="0"/>
          <w:numId w:val="7"/>
        </w:numPr>
        <w:kinsoku w:val="0"/>
        <w:overflowPunct w:val="0"/>
        <w:autoSpaceDE w:val="0"/>
        <w:autoSpaceDN w:val="0"/>
        <w:adjustRightInd w:val="0"/>
        <w:spacing w:line="252" w:lineRule="exact"/>
        <w:ind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di pubblicare la presente determina, ai sensi dell'art. 29 del D. Lgs. 50/2016, come richiamato dall'art. 37, co. l, lett. b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),  D.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Lgs. 33/2013 e </w:t>
      </w:r>
      <w:proofErr w:type="spellStart"/>
      <w:r w:rsidRPr="00BA5768">
        <w:rPr>
          <w:rFonts w:ascii="Times New Roman" w:hAnsi="Times New Roman" w:cs="Times New Roman"/>
          <w:sz w:val="24"/>
          <w:szCs w:val="24"/>
          <w:lang w:val="it-IT"/>
        </w:rPr>
        <w:t>ss.mm.ii</w:t>
      </w:r>
      <w:proofErr w:type="spell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., </w:t>
      </w:r>
      <w:proofErr w:type="gramStart"/>
      <w:r w:rsidRPr="00BA5768">
        <w:rPr>
          <w:rFonts w:ascii="Times New Roman" w:hAnsi="Times New Roman" w:cs="Times New Roman"/>
          <w:sz w:val="24"/>
          <w:szCs w:val="24"/>
          <w:lang w:val="it-IT"/>
        </w:rPr>
        <w:t>nella  Sezione</w:t>
      </w:r>
      <w:proofErr w:type="gramEnd"/>
      <w:r w:rsidRPr="00BA5768">
        <w:rPr>
          <w:rFonts w:ascii="Times New Roman" w:hAnsi="Times New Roman" w:cs="Times New Roman"/>
          <w:sz w:val="24"/>
          <w:szCs w:val="24"/>
          <w:lang w:val="it-IT"/>
        </w:rPr>
        <w:t xml:space="preserve"> "Amministrazione Trasparente" del sito istituzionale dell'Università, sottosezione “bandi di gara e contratti;”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A0010" w14:textId="77777777" w:rsidR="00DD54FE" w:rsidRDefault="00DD54FE" w:rsidP="0021573F">
      <w:r>
        <w:separator/>
      </w:r>
    </w:p>
  </w:endnote>
  <w:endnote w:type="continuationSeparator" w:id="0">
    <w:p w14:paraId="5204F650" w14:textId="77777777" w:rsidR="00DD54FE" w:rsidRDefault="00DD54FE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21B02" w14:textId="77777777" w:rsidR="00DD54FE" w:rsidRDefault="00DD54FE" w:rsidP="0021573F">
      <w:r>
        <w:separator/>
      </w:r>
    </w:p>
  </w:footnote>
  <w:footnote w:type="continuationSeparator" w:id="0">
    <w:p w14:paraId="44BF42BE" w14:textId="77777777" w:rsidR="00DD54FE" w:rsidRDefault="00DD54FE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4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5D283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70003"/>
    <w:multiLevelType w:val="hybridMultilevel"/>
    <w:tmpl w:val="52BA2B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5"/>
  </w:num>
  <w:num w:numId="2" w16cid:durableId="727068937">
    <w:abstractNumId w:val="1"/>
  </w:num>
  <w:num w:numId="3" w16cid:durableId="551502264">
    <w:abstractNumId w:val="2"/>
  </w:num>
  <w:num w:numId="4" w16cid:durableId="547186930">
    <w:abstractNumId w:val="4"/>
  </w:num>
  <w:num w:numId="5" w16cid:durableId="393086912">
    <w:abstractNumId w:val="9"/>
  </w:num>
  <w:num w:numId="6" w16cid:durableId="36859214">
    <w:abstractNumId w:val="0"/>
  </w:num>
  <w:num w:numId="7" w16cid:durableId="146014309">
    <w:abstractNumId w:val="7"/>
  </w:num>
  <w:num w:numId="8" w16cid:durableId="390419773">
    <w:abstractNumId w:val="6"/>
  </w:num>
  <w:num w:numId="9" w16cid:durableId="1443647204">
    <w:abstractNumId w:val="3"/>
  </w:num>
  <w:num w:numId="10" w16cid:durableId="8598995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340"/>
    <w:rsid w:val="00001FA1"/>
    <w:rsid w:val="00012165"/>
    <w:rsid w:val="00026B44"/>
    <w:rsid w:val="000274C4"/>
    <w:rsid w:val="00031E4B"/>
    <w:rsid w:val="00033B49"/>
    <w:rsid w:val="00044317"/>
    <w:rsid w:val="000461DC"/>
    <w:rsid w:val="000515AD"/>
    <w:rsid w:val="00056002"/>
    <w:rsid w:val="00061719"/>
    <w:rsid w:val="0006483C"/>
    <w:rsid w:val="00066EC3"/>
    <w:rsid w:val="00070972"/>
    <w:rsid w:val="000721AE"/>
    <w:rsid w:val="00072706"/>
    <w:rsid w:val="00072987"/>
    <w:rsid w:val="00072D8D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A13"/>
    <w:rsid w:val="000A1F19"/>
    <w:rsid w:val="000A203B"/>
    <w:rsid w:val="000B39FD"/>
    <w:rsid w:val="000C65D7"/>
    <w:rsid w:val="000C7325"/>
    <w:rsid w:val="000C7E4A"/>
    <w:rsid w:val="000D3462"/>
    <w:rsid w:val="000D54FD"/>
    <w:rsid w:val="000D7296"/>
    <w:rsid w:val="000E472E"/>
    <w:rsid w:val="000E4B89"/>
    <w:rsid w:val="000E6310"/>
    <w:rsid w:val="000F3521"/>
    <w:rsid w:val="00102010"/>
    <w:rsid w:val="001035CC"/>
    <w:rsid w:val="001043DA"/>
    <w:rsid w:val="001069C2"/>
    <w:rsid w:val="00111168"/>
    <w:rsid w:val="0011166C"/>
    <w:rsid w:val="00113247"/>
    <w:rsid w:val="001144A9"/>
    <w:rsid w:val="00114B34"/>
    <w:rsid w:val="00117DCC"/>
    <w:rsid w:val="0012173B"/>
    <w:rsid w:val="00123642"/>
    <w:rsid w:val="001248A7"/>
    <w:rsid w:val="00124CAE"/>
    <w:rsid w:val="00134360"/>
    <w:rsid w:val="0013466E"/>
    <w:rsid w:val="00135E2A"/>
    <w:rsid w:val="00135FA8"/>
    <w:rsid w:val="001369B5"/>
    <w:rsid w:val="00146098"/>
    <w:rsid w:val="00146B9C"/>
    <w:rsid w:val="0015295D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6161"/>
    <w:rsid w:val="00186FF0"/>
    <w:rsid w:val="001935AF"/>
    <w:rsid w:val="00195F6C"/>
    <w:rsid w:val="001971F2"/>
    <w:rsid w:val="001A328C"/>
    <w:rsid w:val="001A4234"/>
    <w:rsid w:val="001A58CA"/>
    <w:rsid w:val="001B0DFB"/>
    <w:rsid w:val="001C37DA"/>
    <w:rsid w:val="001C3F6D"/>
    <w:rsid w:val="001C458B"/>
    <w:rsid w:val="001C48F3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210920"/>
    <w:rsid w:val="0021573F"/>
    <w:rsid w:val="00221C63"/>
    <w:rsid w:val="002226AE"/>
    <w:rsid w:val="00223704"/>
    <w:rsid w:val="0022737D"/>
    <w:rsid w:val="00227B4C"/>
    <w:rsid w:val="00232F1A"/>
    <w:rsid w:val="002419DD"/>
    <w:rsid w:val="002435E0"/>
    <w:rsid w:val="002460FD"/>
    <w:rsid w:val="0024672D"/>
    <w:rsid w:val="002474AD"/>
    <w:rsid w:val="0025156C"/>
    <w:rsid w:val="00252F86"/>
    <w:rsid w:val="00255E84"/>
    <w:rsid w:val="00262F17"/>
    <w:rsid w:val="00264805"/>
    <w:rsid w:val="00267DC0"/>
    <w:rsid w:val="00267EEF"/>
    <w:rsid w:val="00270A99"/>
    <w:rsid w:val="00280760"/>
    <w:rsid w:val="0028107B"/>
    <w:rsid w:val="00281C15"/>
    <w:rsid w:val="00286F35"/>
    <w:rsid w:val="002878E4"/>
    <w:rsid w:val="002908A5"/>
    <w:rsid w:val="00291D48"/>
    <w:rsid w:val="00292483"/>
    <w:rsid w:val="002939FD"/>
    <w:rsid w:val="00296A26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3EC6"/>
    <w:rsid w:val="0034772D"/>
    <w:rsid w:val="003501BF"/>
    <w:rsid w:val="00366807"/>
    <w:rsid w:val="00373225"/>
    <w:rsid w:val="0038047D"/>
    <w:rsid w:val="003824F4"/>
    <w:rsid w:val="00384F47"/>
    <w:rsid w:val="00392414"/>
    <w:rsid w:val="003A20B6"/>
    <w:rsid w:val="003A236F"/>
    <w:rsid w:val="003B03D8"/>
    <w:rsid w:val="003B324F"/>
    <w:rsid w:val="003B751F"/>
    <w:rsid w:val="003C1C28"/>
    <w:rsid w:val="003D1B4A"/>
    <w:rsid w:val="003D3EBD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21EB2"/>
    <w:rsid w:val="004235CA"/>
    <w:rsid w:val="004275BC"/>
    <w:rsid w:val="0043633D"/>
    <w:rsid w:val="004373B0"/>
    <w:rsid w:val="00442130"/>
    <w:rsid w:val="00443D23"/>
    <w:rsid w:val="004538DC"/>
    <w:rsid w:val="0045481E"/>
    <w:rsid w:val="00456890"/>
    <w:rsid w:val="0046317E"/>
    <w:rsid w:val="00466A1C"/>
    <w:rsid w:val="00467B25"/>
    <w:rsid w:val="00470841"/>
    <w:rsid w:val="00472B2D"/>
    <w:rsid w:val="00475B4A"/>
    <w:rsid w:val="004839AD"/>
    <w:rsid w:val="004846DA"/>
    <w:rsid w:val="004850B2"/>
    <w:rsid w:val="00485C4D"/>
    <w:rsid w:val="00492710"/>
    <w:rsid w:val="0049660B"/>
    <w:rsid w:val="004A060F"/>
    <w:rsid w:val="004A1394"/>
    <w:rsid w:val="004A178F"/>
    <w:rsid w:val="004A3001"/>
    <w:rsid w:val="004A48A6"/>
    <w:rsid w:val="004A57D7"/>
    <w:rsid w:val="004A75A5"/>
    <w:rsid w:val="004B0BB3"/>
    <w:rsid w:val="004B2ED6"/>
    <w:rsid w:val="004B33F9"/>
    <w:rsid w:val="004C531F"/>
    <w:rsid w:val="004C7CBD"/>
    <w:rsid w:val="004D4B46"/>
    <w:rsid w:val="004D7298"/>
    <w:rsid w:val="004E0BFB"/>
    <w:rsid w:val="004E4747"/>
    <w:rsid w:val="004F377A"/>
    <w:rsid w:val="00500EC5"/>
    <w:rsid w:val="00501C58"/>
    <w:rsid w:val="00506779"/>
    <w:rsid w:val="0050776A"/>
    <w:rsid w:val="005145C3"/>
    <w:rsid w:val="0052250D"/>
    <w:rsid w:val="005252F5"/>
    <w:rsid w:val="00526271"/>
    <w:rsid w:val="00531A53"/>
    <w:rsid w:val="00536568"/>
    <w:rsid w:val="00541E7C"/>
    <w:rsid w:val="0055273C"/>
    <w:rsid w:val="00554C49"/>
    <w:rsid w:val="005559A3"/>
    <w:rsid w:val="00560D4E"/>
    <w:rsid w:val="005618E7"/>
    <w:rsid w:val="00572D33"/>
    <w:rsid w:val="0057484A"/>
    <w:rsid w:val="00576B32"/>
    <w:rsid w:val="00583364"/>
    <w:rsid w:val="0058709A"/>
    <w:rsid w:val="0059040E"/>
    <w:rsid w:val="00590DD2"/>
    <w:rsid w:val="0059186A"/>
    <w:rsid w:val="005A37EB"/>
    <w:rsid w:val="005A5FE8"/>
    <w:rsid w:val="005C1535"/>
    <w:rsid w:val="005C2766"/>
    <w:rsid w:val="005C537F"/>
    <w:rsid w:val="005C5A1D"/>
    <w:rsid w:val="005C6139"/>
    <w:rsid w:val="005D2D23"/>
    <w:rsid w:val="005D3B81"/>
    <w:rsid w:val="005D4636"/>
    <w:rsid w:val="005D79C5"/>
    <w:rsid w:val="005E21FA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0D90"/>
    <w:rsid w:val="00611F84"/>
    <w:rsid w:val="006135E5"/>
    <w:rsid w:val="00615F89"/>
    <w:rsid w:val="00617067"/>
    <w:rsid w:val="006172D6"/>
    <w:rsid w:val="006175EF"/>
    <w:rsid w:val="0062076D"/>
    <w:rsid w:val="006265B2"/>
    <w:rsid w:val="00630DAB"/>
    <w:rsid w:val="00631575"/>
    <w:rsid w:val="00631C4C"/>
    <w:rsid w:val="006343D1"/>
    <w:rsid w:val="0064209A"/>
    <w:rsid w:val="006543ED"/>
    <w:rsid w:val="00661481"/>
    <w:rsid w:val="00663AFE"/>
    <w:rsid w:val="006657A7"/>
    <w:rsid w:val="00666910"/>
    <w:rsid w:val="00666B63"/>
    <w:rsid w:val="00671F14"/>
    <w:rsid w:val="0067246C"/>
    <w:rsid w:val="00682926"/>
    <w:rsid w:val="00683C30"/>
    <w:rsid w:val="00697485"/>
    <w:rsid w:val="006A0450"/>
    <w:rsid w:val="006A3D38"/>
    <w:rsid w:val="006A5212"/>
    <w:rsid w:val="006A5505"/>
    <w:rsid w:val="006C515A"/>
    <w:rsid w:val="006D05D9"/>
    <w:rsid w:val="006D4F47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1451F"/>
    <w:rsid w:val="007226B1"/>
    <w:rsid w:val="00724A1B"/>
    <w:rsid w:val="007278E9"/>
    <w:rsid w:val="00741D99"/>
    <w:rsid w:val="00743556"/>
    <w:rsid w:val="00752E1A"/>
    <w:rsid w:val="0075361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9739F"/>
    <w:rsid w:val="007A426A"/>
    <w:rsid w:val="007A602B"/>
    <w:rsid w:val="007A679A"/>
    <w:rsid w:val="007A7511"/>
    <w:rsid w:val="007B062F"/>
    <w:rsid w:val="007B1DA0"/>
    <w:rsid w:val="007B507D"/>
    <w:rsid w:val="007B6830"/>
    <w:rsid w:val="007B7397"/>
    <w:rsid w:val="007C0EBC"/>
    <w:rsid w:val="007D43F9"/>
    <w:rsid w:val="007D450D"/>
    <w:rsid w:val="007E0487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3084F"/>
    <w:rsid w:val="00837B9D"/>
    <w:rsid w:val="00840A58"/>
    <w:rsid w:val="00841162"/>
    <w:rsid w:val="008463C9"/>
    <w:rsid w:val="0085066B"/>
    <w:rsid w:val="00853F2E"/>
    <w:rsid w:val="00856496"/>
    <w:rsid w:val="00861B4D"/>
    <w:rsid w:val="00862111"/>
    <w:rsid w:val="00865B5B"/>
    <w:rsid w:val="00867B35"/>
    <w:rsid w:val="00871999"/>
    <w:rsid w:val="00876172"/>
    <w:rsid w:val="008856AB"/>
    <w:rsid w:val="008A2DB2"/>
    <w:rsid w:val="008A4C79"/>
    <w:rsid w:val="008B03D7"/>
    <w:rsid w:val="008C43E4"/>
    <w:rsid w:val="008C4762"/>
    <w:rsid w:val="008C4CB3"/>
    <w:rsid w:val="008C5D3F"/>
    <w:rsid w:val="008D3D2F"/>
    <w:rsid w:val="008D6CE7"/>
    <w:rsid w:val="008D7773"/>
    <w:rsid w:val="008E0952"/>
    <w:rsid w:val="008E18B4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66077"/>
    <w:rsid w:val="00967F20"/>
    <w:rsid w:val="00974D9E"/>
    <w:rsid w:val="00977CE6"/>
    <w:rsid w:val="00982726"/>
    <w:rsid w:val="00990129"/>
    <w:rsid w:val="009A6DA2"/>
    <w:rsid w:val="009B77A5"/>
    <w:rsid w:val="009C0F2A"/>
    <w:rsid w:val="009C1FAD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3268"/>
    <w:rsid w:val="009F6E11"/>
    <w:rsid w:val="00A05B69"/>
    <w:rsid w:val="00A06859"/>
    <w:rsid w:val="00A0752B"/>
    <w:rsid w:val="00A11473"/>
    <w:rsid w:val="00A1455C"/>
    <w:rsid w:val="00A14D4F"/>
    <w:rsid w:val="00A2360B"/>
    <w:rsid w:val="00A237DE"/>
    <w:rsid w:val="00A258DB"/>
    <w:rsid w:val="00A258F9"/>
    <w:rsid w:val="00A31CF8"/>
    <w:rsid w:val="00A32D92"/>
    <w:rsid w:val="00A342BF"/>
    <w:rsid w:val="00A3460F"/>
    <w:rsid w:val="00A40214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7B01"/>
    <w:rsid w:val="00A83444"/>
    <w:rsid w:val="00A91181"/>
    <w:rsid w:val="00A91247"/>
    <w:rsid w:val="00A91904"/>
    <w:rsid w:val="00A93A88"/>
    <w:rsid w:val="00A94FD3"/>
    <w:rsid w:val="00A950EF"/>
    <w:rsid w:val="00AA0532"/>
    <w:rsid w:val="00AA3946"/>
    <w:rsid w:val="00AA60EB"/>
    <w:rsid w:val="00AA7C67"/>
    <w:rsid w:val="00AB7AD6"/>
    <w:rsid w:val="00AC181E"/>
    <w:rsid w:val="00AC43E4"/>
    <w:rsid w:val="00AD0301"/>
    <w:rsid w:val="00AD26B5"/>
    <w:rsid w:val="00AE1232"/>
    <w:rsid w:val="00AE123B"/>
    <w:rsid w:val="00AE4A49"/>
    <w:rsid w:val="00AF4A57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63408"/>
    <w:rsid w:val="00B743AE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506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454FF"/>
    <w:rsid w:val="00C569B3"/>
    <w:rsid w:val="00C64C2E"/>
    <w:rsid w:val="00C718A9"/>
    <w:rsid w:val="00C77A1C"/>
    <w:rsid w:val="00CA072B"/>
    <w:rsid w:val="00CA24CE"/>
    <w:rsid w:val="00CA2A7C"/>
    <w:rsid w:val="00CA63A1"/>
    <w:rsid w:val="00CA6D8C"/>
    <w:rsid w:val="00CB170D"/>
    <w:rsid w:val="00CB2B91"/>
    <w:rsid w:val="00CB41E9"/>
    <w:rsid w:val="00CB4DDE"/>
    <w:rsid w:val="00CB4DFE"/>
    <w:rsid w:val="00CB6438"/>
    <w:rsid w:val="00CB6F71"/>
    <w:rsid w:val="00CB72B3"/>
    <w:rsid w:val="00CC1273"/>
    <w:rsid w:val="00CC53CB"/>
    <w:rsid w:val="00CC55BF"/>
    <w:rsid w:val="00CC5F77"/>
    <w:rsid w:val="00CC6525"/>
    <w:rsid w:val="00CC670A"/>
    <w:rsid w:val="00CC7C57"/>
    <w:rsid w:val="00CD21D0"/>
    <w:rsid w:val="00CD54EE"/>
    <w:rsid w:val="00CE338A"/>
    <w:rsid w:val="00CE48B7"/>
    <w:rsid w:val="00CE5E6E"/>
    <w:rsid w:val="00CE5E7C"/>
    <w:rsid w:val="00CF4B52"/>
    <w:rsid w:val="00CF73D1"/>
    <w:rsid w:val="00CF7488"/>
    <w:rsid w:val="00D00636"/>
    <w:rsid w:val="00D00BC3"/>
    <w:rsid w:val="00D01321"/>
    <w:rsid w:val="00D01C3D"/>
    <w:rsid w:val="00D035EF"/>
    <w:rsid w:val="00D1452A"/>
    <w:rsid w:val="00D14A23"/>
    <w:rsid w:val="00D20681"/>
    <w:rsid w:val="00D23F0D"/>
    <w:rsid w:val="00D25C5C"/>
    <w:rsid w:val="00D3440A"/>
    <w:rsid w:val="00D350AD"/>
    <w:rsid w:val="00D43D20"/>
    <w:rsid w:val="00D451AF"/>
    <w:rsid w:val="00D46925"/>
    <w:rsid w:val="00D53B71"/>
    <w:rsid w:val="00D57051"/>
    <w:rsid w:val="00D63FA7"/>
    <w:rsid w:val="00D663ED"/>
    <w:rsid w:val="00D77436"/>
    <w:rsid w:val="00D811C3"/>
    <w:rsid w:val="00D86745"/>
    <w:rsid w:val="00D86BEE"/>
    <w:rsid w:val="00D874F5"/>
    <w:rsid w:val="00D9299E"/>
    <w:rsid w:val="00DA0843"/>
    <w:rsid w:val="00DA28D0"/>
    <w:rsid w:val="00DB6645"/>
    <w:rsid w:val="00DB7907"/>
    <w:rsid w:val="00DC5B2D"/>
    <w:rsid w:val="00DC64C4"/>
    <w:rsid w:val="00DC6784"/>
    <w:rsid w:val="00DD0CCC"/>
    <w:rsid w:val="00DD54EF"/>
    <w:rsid w:val="00DD54FE"/>
    <w:rsid w:val="00DD65AD"/>
    <w:rsid w:val="00DE4255"/>
    <w:rsid w:val="00DF21CC"/>
    <w:rsid w:val="00DF46E2"/>
    <w:rsid w:val="00DF711E"/>
    <w:rsid w:val="00E04DFC"/>
    <w:rsid w:val="00E068AF"/>
    <w:rsid w:val="00E11661"/>
    <w:rsid w:val="00E1425D"/>
    <w:rsid w:val="00E242B8"/>
    <w:rsid w:val="00E24A8C"/>
    <w:rsid w:val="00E252B6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84173"/>
    <w:rsid w:val="00E8663B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B64"/>
    <w:rsid w:val="00ED0EC9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6579"/>
    <w:rsid w:val="00F76F6B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8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90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8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61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6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3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8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792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73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2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89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5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68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4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78</cp:revision>
  <cp:lastPrinted>2023-12-04T17:16:00Z</cp:lastPrinted>
  <dcterms:created xsi:type="dcterms:W3CDTF">2021-10-21T15:40:00Z</dcterms:created>
  <dcterms:modified xsi:type="dcterms:W3CDTF">2023-12-04T17:16:00Z</dcterms:modified>
</cp:coreProperties>
</file>