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470870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526271">
        <w:rPr>
          <w:b/>
          <w:bCs/>
          <w:sz w:val="22"/>
          <w:szCs w:val="22"/>
        </w:rPr>
        <w:t>95</w:t>
      </w:r>
      <w:r w:rsidR="00012165" w:rsidRPr="00DB7907">
        <w:rPr>
          <w:b/>
          <w:bCs/>
          <w:sz w:val="22"/>
          <w:szCs w:val="22"/>
        </w:rPr>
        <w:t xml:space="preserve">/TM DEL </w:t>
      </w:r>
      <w:r w:rsidR="005C2766">
        <w:rPr>
          <w:b/>
          <w:bCs/>
          <w:sz w:val="22"/>
          <w:szCs w:val="22"/>
        </w:rPr>
        <w:t>0</w:t>
      </w:r>
      <w:r w:rsidR="00526271">
        <w:rPr>
          <w:b/>
          <w:bCs/>
          <w:sz w:val="22"/>
          <w:szCs w:val="22"/>
        </w:rPr>
        <w:t>4</w:t>
      </w:r>
      <w:r w:rsidR="00056002">
        <w:rPr>
          <w:b/>
          <w:bCs/>
          <w:sz w:val="22"/>
          <w:szCs w:val="22"/>
        </w:rPr>
        <w:t>/</w:t>
      </w:r>
      <w:r w:rsidR="00526271">
        <w:rPr>
          <w:b/>
          <w:bCs/>
          <w:sz w:val="22"/>
          <w:szCs w:val="22"/>
        </w:rPr>
        <w:t>12</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2DC1AFC" w14:textId="3AB5DF71" w:rsidR="00526271" w:rsidRPr="00F233E1" w:rsidRDefault="00526271" w:rsidP="00526271">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CC7F49">
        <w:rPr>
          <w:rFonts w:eastAsia="Calibri" w:cstheme="minorHAnsi"/>
          <w:b/>
          <w:bCs/>
        </w:rPr>
        <w:t xml:space="preserve">Affidamento diretto, ai sensi art. 50 c. 1 lett. b del </w:t>
      </w:r>
      <w:proofErr w:type="spellStart"/>
      <w:r w:rsidRPr="00CC7F49">
        <w:rPr>
          <w:rFonts w:eastAsia="Calibri" w:cstheme="minorHAnsi"/>
          <w:b/>
          <w:bCs/>
        </w:rPr>
        <w:t>D.Lgs</w:t>
      </w:r>
      <w:proofErr w:type="spellEnd"/>
      <w:r w:rsidRPr="00CC7F49">
        <w:rPr>
          <w:rFonts w:eastAsia="Calibri" w:cstheme="minorHAnsi"/>
          <w:b/>
          <w:bCs/>
        </w:rPr>
        <w:t xml:space="preserve"> 36/2023</w:t>
      </w:r>
      <w:r>
        <w:rPr>
          <w:rFonts w:eastAsia="Calibri" w:cstheme="minorHAnsi"/>
          <w:b/>
          <w:bCs/>
        </w:rPr>
        <w:t xml:space="preserve">, mediante ordine </w:t>
      </w:r>
      <w:r w:rsidRPr="00E27677">
        <w:rPr>
          <w:rFonts w:eastAsia="Calibri" w:cstheme="minorHAnsi"/>
          <w:b/>
          <w:bCs/>
        </w:rPr>
        <w:t xml:space="preserve">diretto extra </w:t>
      </w:r>
      <w:proofErr w:type="spellStart"/>
      <w:r w:rsidRPr="00E27677">
        <w:rPr>
          <w:rFonts w:eastAsia="Calibri" w:cstheme="minorHAnsi"/>
          <w:b/>
          <w:bCs/>
        </w:rPr>
        <w:t>mepa</w:t>
      </w:r>
      <w:proofErr w:type="spellEnd"/>
      <w:r w:rsidRPr="00E27677">
        <w:rPr>
          <w:rFonts w:eastAsia="Calibri" w:cstheme="minorHAnsi"/>
          <w:b/>
          <w:bCs/>
        </w:rPr>
        <w:t>, per</w:t>
      </w:r>
      <w:r w:rsidRPr="00CB170D">
        <w:rPr>
          <w:rFonts w:eastAsia="Calibri" w:cstheme="minorHAnsi"/>
          <w:b/>
          <w:bCs/>
        </w:rPr>
        <w:t xml:space="preserve"> un importo contrattuale pari a</w:t>
      </w:r>
      <w:r>
        <w:rPr>
          <w:rFonts w:eastAsia="Calibri" w:cstheme="minorHAnsi"/>
          <w:b/>
          <w:bCs/>
        </w:rPr>
        <w:t xml:space="preserve"> € </w:t>
      </w:r>
      <w:r>
        <w:rPr>
          <w:rFonts w:eastAsia="Calibri" w:cstheme="minorHAnsi"/>
          <w:b/>
          <w:bCs/>
        </w:rPr>
        <w:t>1530,00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w:t>
      </w:r>
      <w:r>
        <w:rPr>
          <w:rFonts w:eastAsia="Calibri" w:cstheme="minorHAnsi"/>
          <w:b/>
          <w:bCs/>
        </w:rPr>
        <w:t xml:space="preserve">di un essiccatore </w:t>
      </w:r>
    </w:p>
    <w:p w14:paraId="61042005" w14:textId="62F44771" w:rsidR="00526271" w:rsidRDefault="00526271" w:rsidP="00526271">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4904DD">
        <w:t xml:space="preserve"> </w:t>
      </w:r>
      <w:r w:rsidRPr="00526271">
        <w:rPr>
          <w:b/>
          <w:bCs/>
        </w:rPr>
        <w:t>Z5D3D95F8E</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101E43C" w14:textId="7BDA6D0C"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5C2766">
        <w:rPr>
          <w:bCs/>
        </w:rPr>
        <w:t xml:space="preserve"> D’Anna A., </w:t>
      </w:r>
      <w:r w:rsidR="00056002">
        <w:rPr>
          <w:bCs/>
        </w:rPr>
        <w:t>con la quale chiedeva di acquistare</w:t>
      </w:r>
      <w:r w:rsidR="005C2766">
        <w:rPr>
          <w:rFonts w:ascii="TimesNewRomanPSMT" w:hAnsi="TimesNewRomanPSMT"/>
          <w:b/>
          <w:bCs/>
        </w:rPr>
        <w:t xml:space="preserve"> n. 1 </w:t>
      </w:r>
      <w:r w:rsidR="00526271">
        <w:rPr>
          <w:rFonts w:ascii="TimesNewRomanPSMT" w:hAnsi="TimesNewRomanPSMT"/>
          <w:b/>
          <w:bCs/>
        </w:rPr>
        <w:t xml:space="preserve">essiccatore per compressore </w:t>
      </w:r>
      <w:proofErr w:type="spellStart"/>
      <w:r w:rsidR="00526271">
        <w:rPr>
          <w:rFonts w:ascii="TimesNewRomanPSMT" w:hAnsi="TimesNewRomanPSMT"/>
          <w:b/>
          <w:bCs/>
        </w:rPr>
        <w:t>fonocompact</w:t>
      </w:r>
      <w:proofErr w:type="spellEnd"/>
      <w:r w:rsidR="00526271">
        <w:rPr>
          <w:rFonts w:ascii="TimesNewRomanPSMT" w:hAnsi="TimesNewRomanPSMT"/>
          <w:b/>
          <w:bCs/>
        </w:rPr>
        <w:t xml:space="preserve"> pro 270 F3SM da laboratorio, necessario per ridurre i problemi di umidità</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C1273" w:rsidRPr="00CC1273">
        <w:rPr>
          <w:rFonts w:ascii="TimesNewRomanPSMT" w:hAnsi="TimesNewRomanPSMT"/>
        </w:rPr>
        <w:t>AFOSR-2021-2024-DANNA</w:t>
      </w:r>
      <w:r w:rsidR="00343EC6">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B34440B" w14:textId="77777777" w:rsidR="00631C4C" w:rsidRPr="000C7325" w:rsidRDefault="00631C4C" w:rsidP="00506779">
      <w:pPr>
        <w:jc w:val="both"/>
        <w:rPr>
          <w:bCs/>
        </w:rPr>
      </w:pPr>
    </w:p>
    <w:p w14:paraId="2669A5E5" w14:textId="77777777" w:rsidR="0028107B" w:rsidRDefault="0028107B" w:rsidP="0028107B">
      <w:pPr>
        <w:jc w:val="both"/>
        <w:rPr>
          <w:b/>
        </w:rPr>
      </w:pPr>
      <w:r w:rsidRPr="000C7325">
        <w:rPr>
          <w:b/>
        </w:rPr>
        <w:t>CONSIDERATO</w:t>
      </w:r>
      <w:r w:rsidRPr="000C7325">
        <w:rPr>
          <w:bCs/>
        </w:rPr>
        <w:t xml:space="preserve"> che il bene</w:t>
      </w:r>
      <w:r>
        <w:rPr>
          <w:bCs/>
        </w:rPr>
        <w:t>/servizio</w:t>
      </w:r>
      <w:r w:rsidRPr="000C7325">
        <w:rPr>
          <w:bCs/>
        </w:rPr>
        <w:t xml:space="preserve"> oggetto della fornitura </w:t>
      </w:r>
      <w:r w:rsidRPr="00AB6E70">
        <w:rPr>
          <w:b/>
        </w:rPr>
        <w:t>è funzionalmente destinato all’attività di ricerca;</w:t>
      </w:r>
    </w:p>
    <w:p w14:paraId="408078D8" w14:textId="77777777" w:rsidR="00631C4C" w:rsidRDefault="00631C4C" w:rsidP="0028107B">
      <w:pPr>
        <w:jc w:val="both"/>
        <w:rPr>
          <w:b/>
        </w:rPr>
      </w:pPr>
    </w:p>
    <w:p w14:paraId="46EBC285" w14:textId="77777777" w:rsidR="00631C4C" w:rsidRDefault="00631C4C" w:rsidP="00631C4C">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E0E0075" w14:textId="69855A8B" w:rsidR="0028107B" w:rsidRDefault="0028107B" w:rsidP="0028107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w:t>
      </w:r>
      <w:r w:rsidR="00526271">
        <w:rPr>
          <w:rFonts w:ascii="TimesNewRomanPSMT" w:hAnsi="TimesNewRomanPSMT"/>
        </w:rPr>
        <w:t>la consultazione anche di siti web</w:t>
      </w:r>
      <w:r>
        <w:rPr>
          <w:rFonts w:ascii="TimesNewRomanPSMT" w:hAnsi="TimesNewRomanPSMT"/>
        </w:rPr>
        <w:t xml:space="preserve">, è stato individuato l’operatore FR Compressori, che per il bene/servizio in oggetto ha proposto un prezzo complessivo pari a </w:t>
      </w:r>
      <w:proofErr w:type="gramStart"/>
      <w:r>
        <w:rPr>
          <w:rFonts w:ascii="TimesNewRomanPSMT" w:hAnsi="TimesNewRomanPSMT"/>
        </w:rPr>
        <w:t xml:space="preserve">euro  </w:t>
      </w:r>
      <w:r w:rsidR="00526271">
        <w:rPr>
          <w:rFonts w:ascii="TimesNewRomanPSMT" w:hAnsi="TimesNewRomanPSMT"/>
        </w:rPr>
        <w:t>1530</w:t>
      </w:r>
      <w:proofErr w:type="gramEnd"/>
      <w:r>
        <w:rPr>
          <w:rFonts w:ascii="TimesNewRomanPSMT" w:hAnsi="TimesNewRomanPSMT"/>
        </w:rPr>
        <w:t xml:space="preserve">,00 oltre iva come per legge; </w:t>
      </w:r>
    </w:p>
    <w:p w14:paraId="3A34602C" w14:textId="77777777" w:rsidR="0028107B" w:rsidRDefault="0028107B" w:rsidP="0028107B">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04A2CBEB" w14:textId="697D5918" w:rsidR="0028107B" w:rsidRPr="0028107B" w:rsidRDefault="0028107B" w:rsidP="0028107B">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560BC2C9" w14:textId="77777777" w:rsidR="00526271" w:rsidRPr="00BA2A30" w:rsidRDefault="00526271" w:rsidP="00526271">
      <w:pPr>
        <w:jc w:val="both"/>
        <w:rPr>
          <w:bCs/>
        </w:rPr>
      </w:pPr>
      <w:r w:rsidRPr="00BA2A30">
        <w:rPr>
          <w:b/>
        </w:rPr>
        <w:t xml:space="preserve">DATO ATTO </w:t>
      </w:r>
      <w:r w:rsidRPr="00BA2A30">
        <w:rPr>
          <w:bCs/>
        </w:rPr>
        <w:t xml:space="preserve">che è stato rispettato il principio di rotazione di cui all’art. 49 del </w:t>
      </w:r>
      <w:proofErr w:type="spellStart"/>
      <w:r w:rsidRPr="00BA2A30">
        <w:rPr>
          <w:bCs/>
        </w:rPr>
        <w:t>D.Lgs.</w:t>
      </w:r>
      <w:proofErr w:type="spellEnd"/>
      <w:r w:rsidRPr="00BA2A30">
        <w:rPr>
          <w:bCs/>
        </w:rPr>
        <w:t xml:space="preserve"> n. 36/2023, in quanto il precedente appalto nello stesso settore merceologico è stato affidato ad altra impresa;</w:t>
      </w:r>
    </w:p>
    <w:p w14:paraId="1C3C70FD" w14:textId="77777777" w:rsidR="00526271" w:rsidRPr="00BA2A30" w:rsidRDefault="00526271" w:rsidP="00526271">
      <w:pPr>
        <w:jc w:val="both"/>
        <w:rPr>
          <w:bCs/>
        </w:rPr>
      </w:pPr>
    </w:p>
    <w:p w14:paraId="55C756D3" w14:textId="77777777" w:rsidR="00526271" w:rsidRDefault="00526271" w:rsidP="00526271">
      <w:pPr>
        <w:jc w:val="both"/>
        <w:rPr>
          <w:bCs/>
        </w:rPr>
      </w:pPr>
      <w:r w:rsidRPr="00BA2A30">
        <w:rPr>
          <w:b/>
        </w:rPr>
        <w:t xml:space="preserve">CONSIDERATI </w:t>
      </w:r>
      <w:r w:rsidRPr="00BA2A30">
        <w:rPr>
          <w:bCs/>
        </w:rPr>
        <w:t xml:space="preserve">i principi di concorrenza, imparzialità, non discriminazione, pubblicità, trasparenza e proporzionalità a cui l’Amministrazione è tenuta nell’espletamento della presente procedura di cui all’art. 3 “Principio dell’accesso al mercato” del </w:t>
      </w:r>
      <w:proofErr w:type="spellStart"/>
      <w:r w:rsidRPr="00BA2A30">
        <w:rPr>
          <w:bCs/>
        </w:rPr>
        <w:t>D.Lgs.</w:t>
      </w:r>
      <w:proofErr w:type="spellEnd"/>
      <w:r w:rsidRPr="00BA2A30">
        <w:rPr>
          <w:bCs/>
        </w:rPr>
        <w:t xml:space="preserve"> n. 36/2023;</w:t>
      </w:r>
    </w:p>
    <w:p w14:paraId="5B5AD057" w14:textId="77777777" w:rsidR="00526271" w:rsidRPr="00BA2A30" w:rsidRDefault="00526271" w:rsidP="00526271">
      <w:pPr>
        <w:jc w:val="both"/>
        <w:rPr>
          <w:b/>
        </w:rPr>
      </w:pPr>
    </w:p>
    <w:p w14:paraId="2175C634" w14:textId="3F0BD82A" w:rsidR="00526271" w:rsidRPr="00526271" w:rsidRDefault="00526271" w:rsidP="00541E7C">
      <w:pPr>
        <w:jc w:val="both"/>
        <w:rPr>
          <w:bCs/>
        </w:rPr>
      </w:pPr>
      <w:r w:rsidRPr="00BA2A30">
        <w:rPr>
          <w:b/>
        </w:rPr>
        <w:t xml:space="preserve">VISTA </w:t>
      </w:r>
      <w:r w:rsidRPr="00BA2A30">
        <w:rPr>
          <w:bCs/>
        </w:rPr>
        <w:t>la necessità</w:t>
      </w:r>
      <w:r>
        <w:rPr>
          <w:bCs/>
        </w:rPr>
        <w:t xml:space="preserve"> </w:t>
      </w:r>
      <w:r w:rsidRPr="00BA2A30">
        <w:rPr>
          <w:bCs/>
        </w:rPr>
        <w:t>per questa Amministrazione, in conformità al D. Lgs. 36/2023, di stabilire, che negli affidamenti di importo inferiore a € 40.000,00, la verifica sull’affidatario individuato si sarebbe comunque limitata alle risultanze del DURC e dell’assenza di annotazioni sul casellario ANAC</w:t>
      </w:r>
      <w:r>
        <w:rPr>
          <w:bCs/>
        </w:rPr>
        <w:t>;</w:t>
      </w:r>
    </w:p>
    <w:p w14:paraId="716826FA" w14:textId="77777777" w:rsidR="00526271" w:rsidRDefault="00526271"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15A5BF7" w:rsidR="00BA5768" w:rsidRDefault="00BA5768" w:rsidP="000C65D7">
      <w:pPr>
        <w:pStyle w:val="Paragrafoelenco"/>
        <w:numPr>
          <w:ilvl w:val="0"/>
          <w:numId w:val="7"/>
        </w:numPr>
        <w:jc w:val="both"/>
      </w:pPr>
      <w:r w:rsidRPr="00771279">
        <w:t xml:space="preserve">di affidare alla </w:t>
      </w:r>
      <w:r w:rsidR="003F1736">
        <w:t>ditta</w:t>
      </w:r>
      <w:r w:rsidR="0028107B">
        <w:t xml:space="preserve"> FR </w:t>
      </w:r>
      <w:proofErr w:type="gramStart"/>
      <w:r w:rsidR="0028107B">
        <w:t>Compressori</w:t>
      </w:r>
      <w:r w:rsidR="00343EC6">
        <w:t xml:space="preserve"> </w:t>
      </w:r>
      <w:r w:rsidR="006C515A">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526271">
        <w:t>1530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68B73F7F" w14:textId="0075A1FF" w:rsidR="00343EC6" w:rsidRDefault="001F2B14" w:rsidP="00812C46">
      <w:pPr>
        <w:pStyle w:val="Paragrafoelenco"/>
        <w:numPr>
          <w:ilvl w:val="0"/>
          <w:numId w:val="7"/>
        </w:numPr>
        <w:jc w:val="both"/>
      </w:pPr>
      <w:r w:rsidRPr="00D3440A">
        <w:t xml:space="preserve">di stabilire che il costo complessivo dell’affidamento graverà </w:t>
      </w:r>
      <w:r w:rsidR="00CC1273">
        <w:t>sui Progett</w:t>
      </w:r>
      <w:r w:rsidR="0028107B">
        <w:t xml:space="preserve">o </w:t>
      </w:r>
      <w:r w:rsidR="00CC1273" w:rsidRPr="00CC1273">
        <w:t>AFOSR-2021-2024-DANNA</w:t>
      </w:r>
      <w:r w:rsidR="00CC1273">
        <w:t>;</w:t>
      </w:r>
    </w:p>
    <w:p w14:paraId="56725DAE" w14:textId="77777777" w:rsidR="00CC1273" w:rsidRDefault="00CC1273" w:rsidP="00CC1273">
      <w:pPr>
        <w:pStyle w:val="Paragrafoelenco"/>
      </w:pPr>
    </w:p>
    <w:p w14:paraId="318F02FC" w14:textId="77777777" w:rsidR="00CC1273" w:rsidRDefault="00CC1273" w:rsidP="00CC1273">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561604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C1273">
        <w:t>D</w:t>
      </w:r>
      <w:r w:rsidR="0028107B">
        <w:t>’Anna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B19A" w14:textId="77777777" w:rsidR="004B2ED6" w:rsidRDefault="004B2ED6" w:rsidP="0021573F">
      <w:r>
        <w:separator/>
      </w:r>
    </w:p>
  </w:endnote>
  <w:endnote w:type="continuationSeparator" w:id="0">
    <w:p w14:paraId="67BAE07E" w14:textId="77777777" w:rsidR="004B2ED6" w:rsidRDefault="004B2ED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15440" w14:textId="77777777" w:rsidR="004B2ED6" w:rsidRDefault="004B2ED6" w:rsidP="0021573F">
      <w:r>
        <w:separator/>
      </w:r>
    </w:p>
  </w:footnote>
  <w:footnote w:type="continuationSeparator" w:id="0">
    <w:p w14:paraId="35ABDF5B" w14:textId="77777777" w:rsidR="004B2ED6" w:rsidRDefault="004B2ED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07B"/>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0BB3"/>
    <w:rsid w:val="004B2ED6"/>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26271"/>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2766"/>
    <w:rsid w:val="005C537F"/>
    <w:rsid w:val="005C5A1D"/>
    <w:rsid w:val="005C6139"/>
    <w:rsid w:val="005D2D23"/>
    <w:rsid w:val="005D3B81"/>
    <w:rsid w:val="005D4636"/>
    <w:rsid w:val="005D79C5"/>
    <w:rsid w:val="005E21FA"/>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1C4C"/>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1162"/>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E5E7C"/>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4C4"/>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480</TotalTime>
  <Pages>4</Pages>
  <Words>1325</Words>
  <Characters>7553</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76</cp:revision>
  <cp:lastPrinted>2023-12-04T12:00:00Z</cp:lastPrinted>
  <dcterms:created xsi:type="dcterms:W3CDTF">2021-10-21T15:40:00Z</dcterms:created>
  <dcterms:modified xsi:type="dcterms:W3CDTF">2023-12-04T12:00:00Z</dcterms:modified>
</cp:coreProperties>
</file>