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436CF82B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DA1E32">
        <w:rPr>
          <w:b/>
          <w:bCs/>
          <w:sz w:val="22"/>
          <w:szCs w:val="22"/>
        </w:rPr>
        <w:t>8</w:t>
      </w:r>
      <w:r w:rsidR="00DC2380">
        <w:rPr>
          <w:b/>
          <w:bCs/>
          <w:sz w:val="22"/>
          <w:szCs w:val="22"/>
        </w:rPr>
        <w:t>5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DA1E32">
        <w:rPr>
          <w:b/>
          <w:bCs/>
          <w:sz w:val="22"/>
          <w:szCs w:val="22"/>
        </w:rPr>
        <w:t>20</w:t>
      </w:r>
      <w:r w:rsidR="00D3440A" w:rsidRPr="00CC7F49">
        <w:rPr>
          <w:b/>
          <w:bCs/>
          <w:sz w:val="22"/>
          <w:szCs w:val="22"/>
        </w:rPr>
        <w:t>/</w:t>
      </w:r>
      <w:r w:rsidR="004E4770">
        <w:rPr>
          <w:b/>
          <w:bCs/>
          <w:sz w:val="22"/>
          <w:szCs w:val="22"/>
        </w:rPr>
        <w:t>1</w:t>
      </w:r>
      <w:r w:rsidR="001C0E93">
        <w:rPr>
          <w:b/>
          <w:bCs/>
          <w:sz w:val="22"/>
          <w:szCs w:val="22"/>
        </w:rPr>
        <w:t>1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6A97E41E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F1139C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F1139C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DA1E32">
        <w:rPr>
          <w:rFonts w:eastAsia="Calibri" w:cstheme="minorHAnsi"/>
          <w:b/>
          <w:bCs/>
        </w:rPr>
        <w:t xml:space="preserve"> 3870,00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1C0E93">
        <w:rPr>
          <w:rFonts w:eastAsia="Calibri" w:cstheme="minorHAnsi"/>
          <w:b/>
          <w:bCs/>
        </w:rPr>
        <w:t xml:space="preserve"> </w:t>
      </w:r>
      <w:r w:rsidR="00DA1E32">
        <w:rPr>
          <w:rFonts w:eastAsia="Calibri" w:cstheme="minorHAnsi"/>
          <w:b/>
          <w:bCs/>
        </w:rPr>
        <w:t>gas tecnici</w:t>
      </w:r>
    </w:p>
    <w:p w14:paraId="7379CC3C" w14:textId="53E95C94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DA1E32">
        <w:t xml:space="preserve"> </w:t>
      </w:r>
      <w:r w:rsidR="00DA1E32" w:rsidRPr="00DA1E32">
        <w:rPr>
          <w:b/>
          <w:bCs/>
        </w:rPr>
        <w:t>Z143D3CDE3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D8C46D8" w:rsidR="005C06B5" w:rsidRPr="00A14D4F" w:rsidRDefault="005C06B5" w:rsidP="005C06B5">
      <w:pPr>
        <w:spacing w:before="100" w:beforeAutospacing="1" w:after="100" w:afterAutospacing="1"/>
        <w:jc w:val="both"/>
      </w:pPr>
      <w:r w:rsidRPr="00F1139C">
        <w:rPr>
          <w:rFonts w:ascii="TimesNewRomanPS" w:hAnsi="TimesNewRomanPS"/>
          <w:b/>
          <w:bCs/>
        </w:rPr>
        <w:t xml:space="preserve">CONSIDERATO </w:t>
      </w:r>
      <w:r w:rsidRPr="00F1139C">
        <w:rPr>
          <w:rFonts w:ascii="TimesNewRomanPSMT" w:hAnsi="TimesNewRomanPSMT"/>
        </w:rPr>
        <w:t>che ai sensi dell'articolo 36, comma 6, ultimo periodo del Codice, il Ministero dell’Economia e delle Finanze, avvalendosi di CONSIP S.p.A., ha messo a disposizione delle Stazioni Appaltanti il Mercato Ele</w:t>
      </w:r>
      <w:r w:rsidRPr="00A14D4F">
        <w:rPr>
          <w:rFonts w:ascii="TimesNewRomanPSMT" w:hAnsi="TimesNewRomanPSMT"/>
        </w:rPr>
        <w:t xml:space="preserve">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F1139C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4EE3272B" w14:textId="0A0555C8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</w:t>
      </w:r>
      <w:r w:rsidR="00DA1E32">
        <w:t>la</w:t>
      </w:r>
      <w:r>
        <w:t xml:space="preserve"> </w:t>
      </w:r>
      <w:r w:rsidR="004E4770">
        <w:t>Prof</w:t>
      </w:r>
      <w:r w:rsidR="00AB791D">
        <w:t>.</w:t>
      </w:r>
      <w:r w:rsidR="00DA1E32">
        <w:t xml:space="preserve">ssa </w:t>
      </w:r>
      <w:proofErr w:type="spellStart"/>
      <w:r w:rsidR="00DA1E32">
        <w:t>Raganati</w:t>
      </w:r>
      <w:proofErr w:type="spellEnd"/>
      <w:r w:rsidR="00DA1E32">
        <w:t xml:space="preserve"> F</w:t>
      </w:r>
      <w:r w:rsidR="001C0E93">
        <w:t>.,</w:t>
      </w:r>
      <w:r>
        <w:t xml:space="preserve"> con la quale chiedeva di acquistare</w:t>
      </w:r>
      <w:r w:rsidR="00DA1E32">
        <w:rPr>
          <w:b/>
          <w:bCs/>
        </w:rPr>
        <w:t xml:space="preserve"> gas tecnici, in particolare</w:t>
      </w:r>
      <w:r w:rsidR="001C7B4F">
        <w:rPr>
          <w:b/>
          <w:bCs/>
        </w:rPr>
        <w:t xml:space="preserve">, </w:t>
      </w:r>
      <w:r w:rsidR="00DA1E32">
        <w:rPr>
          <w:b/>
          <w:bCs/>
        </w:rPr>
        <w:t>azoto tecnico, elio</w:t>
      </w:r>
      <w:r w:rsidR="001C0E93">
        <w:rPr>
          <w:b/>
          <w:bCs/>
        </w:rPr>
        <w:t>,</w:t>
      </w:r>
      <w:r w:rsidR="00DA1E32">
        <w:rPr>
          <w:b/>
          <w:bCs/>
        </w:rPr>
        <w:t xml:space="preserve"> miscele speciali e ossido di carbonio,</w:t>
      </w:r>
      <w:r w:rsidR="002D3A70">
        <w:rPr>
          <w:b/>
          <w:bCs/>
        </w:rPr>
        <w:t xml:space="preserve"> </w:t>
      </w:r>
      <w:r>
        <w:t>per le esigenze relative alle attività di ricerca da condurre nell’ambito del progetto</w:t>
      </w:r>
      <w:r w:rsidR="00DA1E32">
        <w:t xml:space="preserve"> </w:t>
      </w:r>
      <w:r w:rsidR="00DA1E32" w:rsidRPr="00DA1E32">
        <w:t>PRIN2022-STRONGSTEELATION-RAGANATI</w:t>
      </w:r>
      <w:r w:rsidR="00DA1E32">
        <w:t>;</w:t>
      </w:r>
    </w:p>
    <w:p w14:paraId="5F32F9BB" w14:textId="2D7D3816" w:rsidR="00DA1E32" w:rsidRDefault="00DA1E32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</w:t>
      </w:r>
      <w:r>
        <w:t xml:space="preserve"> Prof. Nigro R</w:t>
      </w:r>
      <w:r>
        <w:t>., con la quale chiedeva di acquistare</w:t>
      </w:r>
      <w:r>
        <w:rPr>
          <w:b/>
          <w:bCs/>
        </w:rPr>
        <w:t xml:space="preserve"> </w:t>
      </w:r>
      <w:r>
        <w:rPr>
          <w:b/>
          <w:bCs/>
        </w:rPr>
        <w:t xml:space="preserve">n. 20 bombole di azoto, </w:t>
      </w:r>
      <w:r>
        <w:t>per le esigenze relative alle attività di ricerca da condurre nell’ambito del progetto</w:t>
      </w:r>
      <w:r w:rsidRPr="00DA1E32">
        <w:t xml:space="preserve"> </w:t>
      </w:r>
      <w:r w:rsidRPr="00DA1E32">
        <w:t>CRR-2019-HEINZ-ITALIA-NIGRO</w:t>
      </w:r>
      <w:r>
        <w:t xml:space="preserve">; 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270F5235" w14:textId="77777777" w:rsidR="00F1139C" w:rsidRDefault="00F1139C" w:rsidP="00F1139C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 beni/servizi in oggetto non sono presenti in alcuna delle convenzioni Consip attive al momento, ma rientrano tra le categorie merceologiche del Mercato Elettronico della Pubblica Amministrazione; </w:t>
      </w:r>
    </w:p>
    <w:p w14:paraId="11D18476" w14:textId="37F39017" w:rsidR="00F1139C" w:rsidRDefault="00F1139C" w:rsidP="00EA4EAE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lastRenderedPageBreak/>
        <w:t xml:space="preserve">CONSIDERATO </w:t>
      </w:r>
      <w:r>
        <w:rPr>
          <w:rFonts w:ascii="TimesNewRomanPSMT" w:hAnsi="TimesNewRomanPSMT"/>
        </w:rPr>
        <w:t>che, a seguito di indagine di mercato,</w:t>
      </w:r>
      <w:r w:rsidR="00AB791D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è stato individuato l’operatore</w:t>
      </w:r>
      <w:r w:rsidR="001C7B4F">
        <w:rPr>
          <w:rFonts w:ascii="TimesNewRomanPSMT" w:hAnsi="TimesNewRomanPSMT"/>
        </w:rPr>
        <w:t xml:space="preserve"> </w:t>
      </w:r>
      <w:proofErr w:type="spellStart"/>
      <w:r w:rsidR="001C7B4F">
        <w:rPr>
          <w:rFonts w:ascii="TimesNewRomanPSMT" w:hAnsi="TimesNewRomanPSMT"/>
        </w:rPr>
        <w:t>Aircos</w:t>
      </w:r>
      <w:proofErr w:type="spellEnd"/>
      <w:r>
        <w:rPr>
          <w:rFonts w:ascii="TimesNewRomanPSMT" w:hAnsi="TimesNewRomanPSMT"/>
        </w:rPr>
        <w:t>, iscritto al MEPA</w:t>
      </w:r>
      <w:r w:rsidR="002D3A70">
        <w:rPr>
          <w:rFonts w:ascii="TimesNewRomanPSMT" w:hAnsi="TimesNewRomanPSMT"/>
        </w:rPr>
        <w:t xml:space="preserve"> nella categoria di riferimento;</w:t>
      </w:r>
    </w:p>
    <w:p w14:paraId="224D80FE" w14:textId="4DEBAE53" w:rsidR="00F1139C" w:rsidRDefault="00F1139C" w:rsidP="00EA4EAE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>̀ di ricorrere al Mercato Elettronico della P.A. invitando a Trattativa Diretta l’operatore suddetto;</w:t>
      </w:r>
      <w:r w:rsidR="001C7B4F">
        <w:rPr>
          <w:rFonts w:ascii="TimesNewRomanPSMT" w:hAnsi="TimesNewRomanPSMT"/>
        </w:rPr>
        <w:t xml:space="preserve"> </w:t>
      </w:r>
    </w:p>
    <w:p w14:paraId="125A580F" w14:textId="77777777" w:rsidR="00F1139C" w:rsidRDefault="00F1139C" w:rsidP="00EA4EAE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il ricorso al MEPA consente di gestire la procedura interamente on-line, in ogni sua fase e rappresenta un’importante </w:t>
      </w:r>
      <w:proofErr w:type="spellStart"/>
      <w:r>
        <w:rPr>
          <w:rFonts w:ascii="TimesNewRomanPSMT" w:hAnsi="TimesNewRomanPSMT"/>
        </w:rPr>
        <w:t>opportunita</w:t>
      </w:r>
      <w:proofErr w:type="spellEnd"/>
      <w:r>
        <w:rPr>
          <w:rFonts w:ascii="TimesNewRomanPSMT" w:hAnsi="TimesNewRomanPSMT"/>
        </w:rPr>
        <w:t xml:space="preserve">̀ per la razionalizzazione e la dematerializzazione del processo di acquisto, per la riduzione dei tempi, il contenimento dei costi e la trasparenza; </w:t>
      </w:r>
    </w:p>
    <w:p w14:paraId="6CAD97A9" w14:textId="0E9E9C15" w:rsidR="002D3A70" w:rsidRDefault="00F1139C" w:rsidP="002D3A70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VISTA </w:t>
      </w:r>
      <w:r>
        <w:rPr>
          <w:rFonts w:ascii="TimesNewRomanPSMT" w:hAnsi="TimesNewRomanPSMT"/>
        </w:rPr>
        <w:t>l’offerta presentata tramite MEPA, T.D.</w:t>
      </w:r>
      <w:r w:rsidR="001C0E93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n.</w:t>
      </w:r>
      <w:r w:rsidR="001C7B4F" w:rsidRPr="001C7B4F">
        <w:rPr>
          <w:rFonts w:ascii="TimesNewRomanPSMT" w:hAnsi="TimesNewRomanPSMT"/>
        </w:rPr>
        <w:t>3841571</w:t>
      </w:r>
      <w:r w:rsidR="001C7B4F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dalla ditta</w:t>
      </w:r>
      <w:r w:rsidR="00AB791D">
        <w:rPr>
          <w:rFonts w:ascii="TimesNewRomanPSMT" w:hAnsi="TimesNewRomanPSMT"/>
        </w:rPr>
        <w:t xml:space="preserve"> </w:t>
      </w:r>
      <w:proofErr w:type="spellStart"/>
      <w:r w:rsidR="001C7B4F">
        <w:rPr>
          <w:rFonts w:ascii="TimesNewRomanPSMT" w:hAnsi="TimesNewRomanPSMT"/>
        </w:rPr>
        <w:t>Aircos</w:t>
      </w:r>
      <w:proofErr w:type="spellEnd"/>
      <w:r w:rsidR="00414728">
        <w:rPr>
          <w:rFonts w:ascii="TimesNewRomanPSMT" w:hAnsi="TimesNewRomanPSMT"/>
        </w:rPr>
        <w:t>,</w:t>
      </w:r>
      <w:r w:rsidR="002D3A70">
        <w:rPr>
          <w:rFonts w:ascii="TimesNewRomanPSMT" w:hAnsi="TimesNewRomanPSMT"/>
        </w:rPr>
        <w:t xml:space="preserve"> pari</w:t>
      </w:r>
      <w:r w:rsidR="001C7B4F">
        <w:rPr>
          <w:rFonts w:ascii="TimesNewRomanPSMT" w:hAnsi="TimesNewRomanPSMT"/>
        </w:rPr>
        <w:t xml:space="preserve"> </w:t>
      </w:r>
      <w:r w:rsidR="002D3A70">
        <w:rPr>
          <w:rFonts w:ascii="TimesNewRomanPSMT" w:hAnsi="TimesNewRomanPSMT"/>
        </w:rPr>
        <w:t>a</w:t>
      </w:r>
      <w:r w:rsidR="001C7B4F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€</w:t>
      </w:r>
      <w:r w:rsidR="001C7B4F">
        <w:rPr>
          <w:rFonts w:ascii="TimesNewRomanPSMT" w:hAnsi="TimesNewRomanPSMT"/>
        </w:rPr>
        <w:t xml:space="preserve"> 3870,00 </w:t>
      </w:r>
      <w:r>
        <w:rPr>
          <w:rFonts w:ascii="TimesNewRomanPSMT" w:hAnsi="TimesNewRomanPSMT"/>
        </w:rPr>
        <w:t xml:space="preserve">oltre iva come per legge; </w:t>
      </w:r>
    </w:p>
    <w:p w14:paraId="7022CEC1" w14:textId="4DA2769F" w:rsidR="00A32326" w:rsidRDefault="00651F28" w:rsidP="002D3A70">
      <w:pPr>
        <w:pStyle w:val="NormaleWeb"/>
        <w:jc w:val="both"/>
        <w:rPr>
          <w:bCs/>
        </w:rPr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0CB082D9" w14:textId="77777777" w:rsidR="00A65A34" w:rsidRDefault="00A65A34" w:rsidP="00A65A34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prezzo; </w:t>
      </w:r>
    </w:p>
    <w:p w14:paraId="03034F7D" w14:textId="77777777" w:rsidR="009025EC" w:rsidRPr="00BA2A30" w:rsidRDefault="009025EC" w:rsidP="009025EC">
      <w:pPr>
        <w:jc w:val="both"/>
        <w:rPr>
          <w:bCs/>
        </w:rPr>
      </w:pPr>
      <w:r w:rsidRPr="00BA2A30">
        <w:rPr>
          <w:b/>
        </w:rPr>
        <w:t xml:space="preserve">DATO ATTO </w:t>
      </w:r>
      <w:r w:rsidRPr="00BA2A30">
        <w:rPr>
          <w:bCs/>
        </w:rPr>
        <w:t xml:space="preserve">che è stato rispettato il principio di rotazione di cui all’art. 49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36/2023, in quanto il precedente appalto nello stesso settore merceologico è stato affidato ad altra impresa;</w:t>
      </w:r>
    </w:p>
    <w:p w14:paraId="76E546E4" w14:textId="77777777" w:rsidR="009025EC" w:rsidRDefault="009025EC" w:rsidP="00EA4EAE">
      <w:pPr>
        <w:jc w:val="both"/>
        <w:rPr>
          <w:b/>
        </w:rPr>
      </w:pPr>
    </w:p>
    <w:p w14:paraId="1D8188A7" w14:textId="01ECDCF5" w:rsidR="0067027C" w:rsidRDefault="0067027C" w:rsidP="00EA4EAE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1DA76CA5" w14:textId="77777777" w:rsidR="00BA2A30" w:rsidRPr="00BA2A30" w:rsidRDefault="00BA2A30" w:rsidP="00BA2A30">
      <w:pPr>
        <w:jc w:val="both"/>
        <w:rPr>
          <w:b/>
        </w:rPr>
      </w:pPr>
    </w:p>
    <w:p w14:paraId="544D5044" w14:textId="77777777" w:rsidR="009025EC" w:rsidRPr="00243952" w:rsidRDefault="009025EC" w:rsidP="009025EC">
      <w:pPr>
        <w:jc w:val="both"/>
        <w:rPr>
          <w:bCs/>
        </w:rPr>
      </w:pPr>
      <w:r w:rsidRPr="00D954D8">
        <w:rPr>
          <w:b/>
        </w:rPr>
        <w:t>C</w:t>
      </w:r>
      <w:r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 autodichiarazione attestante il possesso dei requisiti di carattere generale prescritti dal d.lgs. n. 36/2023 e che questa Amministrazione ha provveduto a verificare il DURC e l’assenza di annotazioni tramite il casellario informatico ANAC;</w:t>
      </w: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7D146D3B" w:rsidR="00CD0F07" w:rsidRDefault="00CD0F07" w:rsidP="00207F6F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9025EC">
        <w:t xml:space="preserve"> </w:t>
      </w:r>
      <w:proofErr w:type="spellStart"/>
      <w:proofErr w:type="gramStart"/>
      <w:r w:rsidR="001C7B4F">
        <w:t>Aircos</w:t>
      </w:r>
      <w:proofErr w:type="spellEnd"/>
      <w:r w:rsidR="001C7B4F">
        <w:t xml:space="preserve"> </w:t>
      </w:r>
      <w:r w:rsidRPr="0076049B">
        <w:t>,</w:t>
      </w:r>
      <w:proofErr w:type="gramEnd"/>
      <w:r w:rsidRPr="0076049B">
        <w:t xml:space="preserve"> tramite </w:t>
      </w:r>
      <w:r w:rsidR="00EA4EAE">
        <w:t>trattativa d</w:t>
      </w:r>
      <w:r w:rsidRPr="0076049B">
        <w:t>irett</w:t>
      </w:r>
      <w:r w:rsidR="00EA4EAE">
        <w:t>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Euro</w:t>
      </w:r>
      <w:r w:rsidR="00207F6F">
        <w:t xml:space="preserve"> </w:t>
      </w:r>
      <w:r w:rsidR="001C7B4F">
        <w:t>3780,00</w:t>
      </w:r>
      <w:r w:rsidR="0076049B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414728">
      <w:pPr>
        <w:pStyle w:val="Paragrafoelenco"/>
        <w:jc w:val="both"/>
      </w:pPr>
    </w:p>
    <w:p w14:paraId="5DF5468F" w14:textId="2822C97B" w:rsidR="009025EC" w:rsidRDefault="001F2B14" w:rsidP="001C7B4F">
      <w:pPr>
        <w:pStyle w:val="NormaleWeb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1C7B4F" w:rsidRPr="001C7B4F">
        <w:t xml:space="preserve"> </w:t>
      </w:r>
      <w:r w:rsidR="001C7B4F" w:rsidRPr="00DA1E32">
        <w:t>PRIN2022-STRONGSTEELATION-RAGANATI</w:t>
      </w:r>
      <w:r w:rsidR="001C7B4F">
        <w:t xml:space="preserve"> e </w:t>
      </w:r>
      <w:r w:rsidR="001C7B4F" w:rsidRPr="00DA1E32">
        <w:t>CRR-2019-HEINZ-ITALIA-NIGRO</w:t>
      </w:r>
      <w:r w:rsidR="001C7B4F">
        <w:t xml:space="preserve">; </w:t>
      </w:r>
    </w:p>
    <w:p w14:paraId="6C3C3CCC" w14:textId="77777777" w:rsidR="009025EC" w:rsidRPr="0076049B" w:rsidRDefault="009025EC" w:rsidP="009025EC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7AE09367" w14:textId="730C87D8" w:rsidR="00BA5768" w:rsidRPr="00957F11" w:rsidRDefault="00BA5768" w:rsidP="00BA5768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 w:rsidR="003728F1">
        <w:t xml:space="preserve"> </w:t>
      </w:r>
      <w:r w:rsidR="00EA4EAE">
        <w:t>Il dott. Emmi F.</w:t>
      </w:r>
      <w:r w:rsidRPr="00957F11">
        <w:t xml:space="preserve">, Capo dell’Ufficio </w:t>
      </w:r>
      <w:r w:rsidR="00EA4EAE">
        <w:t>Contabilità e Bilancio</w:t>
      </w:r>
      <w:r w:rsidR="00957F11" w:rsidRPr="00957F11">
        <w:t xml:space="preserve"> </w:t>
      </w:r>
      <w:r w:rsidRPr="00957F11">
        <w:t xml:space="preserve">del DICMAPI, </w:t>
      </w:r>
      <w:r w:rsidR="003728F1">
        <w:t>quale responsabile Unico del Progetto-RUP;</w:t>
      </w:r>
    </w:p>
    <w:p w14:paraId="1483CE4E" w14:textId="77777777" w:rsidR="001F18C0" w:rsidRDefault="001F18C0" w:rsidP="001F18C0">
      <w:pPr>
        <w:pStyle w:val="Paragrafoelenco"/>
      </w:pPr>
    </w:p>
    <w:p w14:paraId="1F8E51CB" w14:textId="654A4B30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AB791D">
        <w:t>f</w:t>
      </w:r>
      <w:r w:rsidR="00DC2380">
        <w:t xml:space="preserve">.ssa </w:t>
      </w:r>
      <w:proofErr w:type="spellStart"/>
      <w:r w:rsidR="00DC2380">
        <w:t>Raganati</w:t>
      </w:r>
      <w:proofErr w:type="spellEnd"/>
      <w:r w:rsidR="00DC2380">
        <w:t xml:space="preserve"> F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45015" w14:textId="77777777" w:rsidR="00FD781F" w:rsidRDefault="00FD781F" w:rsidP="0021573F">
      <w:r>
        <w:separator/>
      </w:r>
    </w:p>
  </w:endnote>
  <w:endnote w:type="continuationSeparator" w:id="0">
    <w:p w14:paraId="15ABDDC1" w14:textId="77777777" w:rsidR="00FD781F" w:rsidRDefault="00FD781F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07E71" w14:textId="77777777" w:rsidR="00FD781F" w:rsidRDefault="00FD781F" w:rsidP="0021573F">
      <w:r>
        <w:separator/>
      </w:r>
    </w:p>
  </w:footnote>
  <w:footnote w:type="continuationSeparator" w:id="0">
    <w:p w14:paraId="1086C956" w14:textId="77777777" w:rsidR="00FD781F" w:rsidRDefault="00FD781F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8752B8A"/>
    <w:multiLevelType w:val="multilevel"/>
    <w:tmpl w:val="223EF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4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6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543C9F"/>
    <w:multiLevelType w:val="hybridMultilevel"/>
    <w:tmpl w:val="7F2EA2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566BF4"/>
    <w:multiLevelType w:val="multilevel"/>
    <w:tmpl w:val="80FEF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9"/>
  </w:num>
  <w:num w:numId="2" w16cid:durableId="727068937">
    <w:abstractNumId w:val="2"/>
  </w:num>
  <w:num w:numId="3" w16cid:durableId="551502264">
    <w:abstractNumId w:val="4"/>
  </w:num>
  <w:num w:numId="4" w16cid:durableId="547186930">
    <w:abstractNumId w:val="7"/>
  </w:num>
  <w:num w:numId="5" w16cid:durableId="393086912">
    <w:abstractNumId w:val="14"/>
  </w:num>
  <w:num w:numId="6" w16cid:durableId="36859214">
    <w:abstractNumId w:val="0"/>
  </w:num>
  <w:num w:numId="7" w16cid:durableId="146014309">
    <w:abstractNumId w:val="11"/>
  </w:num>
  <w:num w:numId="8" w16cid:durableId="390419773">
    <w:abstractNumId w:val="10"/>
  </w:num>
  <w:num w:numId="9" w16cid:durableId="1443647204">
    <w:abstractNumId w:val="5"/>
  </w:num>
  <w:num w:numId="10" w16cid:durableId="859899568">
    <w:abstractNumId w:val="13"/>
  </w:num>
  <w:num w:numId="11" w16cid:durableId="447353784">
    <w:abstractNumId w:val="6"/>
  </w:num>
  <w:num w:numId="12" w16cid:durableId="1773470775">
    <w:abstractNumId w:val="8"/>
  </w:num>
  <w:num w:numId="13" w16cid:durableId="1145198217">
    <w:abstractNumId w:val="3"/>
  </w:num>
  <w:num w:numId="14" w16cid:durableId="482426623">
    <w:abstractNumId w:val="1"/>
  </w:num>
  <w:num w:numId="15" w16cid:durableId="5630307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67C55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A76DD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0E93"/>
    <w:rsid w:val="001C37DA"/>
    <w:rsid w:val="001C3F6D"/>
    <w:rsid w:val="001C458B"/>
    <w:rsid w:val="001C72EB"/>
    <w:rsid w:val="001C7B4F"/>
    <w:rsid w:val="001D6744"/>
    <w:rsid w:val="001D6AC8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3A70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05C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1327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14728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E4770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6D10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850C1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C5C0D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25EC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65A34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91D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399B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1E32"/>
    <w:rsid w:val="00DA28D0"/>
    <w:rsid w:val="00DA4158"/>
    <w:rsid w:val="00DB6645"/>
    <w:rsid w:val="00DB7907"/>
    <w:rsid w:val="00DC2380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9526B"/>
    <w:rsid w:val="00EA4EAE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39C"/>
    <w:rsid w:val="00F11B69"/>
    <w:rsid w:val="00F11CD5"/>
    <w:rsid w:val="00F11F61"/>
    <w:rsid w:val="00F13124"/>
    <w:rsid w:val="00F1375C"/>
    <w:rsid w:val="00F14668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C5F42"/>
    <w:rsid w:val="00FD1B48"/>
    <w:rsid w:val="00FD3AF1"/>
    <w:rsid w:val="00FD527E"/>
    <w:rsid w:val="00FD6FEC"/>
    <w:rsid w:val="00FD77F1"/>
    <w:rsid w:val="00FD781F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6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53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66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9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77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30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38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90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4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91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4</Pages>
  <Words>1191</Words>
  <Characters>6791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92</cp:revision>
  <cp:lastPrinted>2023-11-14T09:57:00Z</cp:lastPrinted>
  <dcterms:created xsi:type="dcterms:W3CDTF">2021-10-21T15:40:00Z</dcterms:created>
  <dcterms:modified xsi:type="dcterms:W3CDTF">2023-11-22T09:46:00Z</dcterms:modified>
</cp:coreProperties>
</file>