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6BD11195"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6D0455">
        <w:rPr>
          <w:b/>
          <w:bCs/>
          <w:sz w:val="22"/>
          <w:szCs w:val="22"/>
        </w:rPr>
        <w:t>1</w:t>
      </w:r>
      <w:r w:rsidR="00A86655">
        <w:rPr>
          <w:b/>
          <w:bCs/>
          <w:sz w:val="22"/>
          <w:szCs w:val="22"/>
        </w:rPr>
        <w:t>6</w:t>
      </w:r>
      <w:r w:rsidR="00012165" w:rsidRPr="00DB7907">
        <w:rPr>
          <w:b/>
          <w:bCs/>
          <w:sz w:val="22"/>
          <w:szCs w:val="22"/>
        </w:rPr>
        <w:t xml:space="preserve">/TM DEL </w:t>
      </w:r>
      <w:r w:rsidR="00217DA3">
        <w:rPr>
          <w:b/>
          <w:bCs/>
          <w:sz w:val="22"/>
          <w:szCs w:val="22"/>
        </w:rPr>
        <w:t>2</w:t>
      </w:r>
      <w:r w:rsidR="006400C5">
        <w:rPr>
          <w:b/>
          <w:bCs/>
          <w:sz w:val="22"/>
          <w:szCs w:val="22"/>
        </w:rPr>
        <w:t>3</w:t>
      </w:r>
      <w:r w:rsidR="00D3440A">
        <w:rPr>
          <w:b/>
          <w:bCs/>
          <w:sz w:val="22"/>
          <w:szCs w:val="22"/>
        </w:rPr>
        <w:t>/02/2023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512AF5FD" w14:textId="22E489F1" w:rsidR="003A236F" w:rsidRPr="00F233E1" w:rsidRDefault="003E71D3" w:rsidP="003A236F">
      <w:pPr>
        <w:tabs>
          <w:tab w:val="left" w:pos="3221"/>
        </w:tabs>
        <w:kinsoku w:val="0"/>
        <w:overflowPunct w:val="0"/>
        <w:spacing w:before="1"/>
        <w:jc w:val="both"/>
        <w:rPr>
          <w:rFonts w:eastAsia="Calibri" w:cstheme="minorHAnsi"/>
          <w:b/>
          <w:bCs/>
          <w:i/>
          <w:i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7E64EC">
        <w:rPr>
          <w:rFonts w:eastAsia="Calibri" w:cstheme="minorHAnsi"/>
          <w:b/>
          <w:bCs/>
        </w:rPr>
        <w:t xml:space="preserve">mediante </w:t>
      </w:r>
      <w:r w:rsidR="00A14D4F">
        <w:rPr>
          <w:rFonts w:eastAsia="Calibri" w:cstheme="minorHAnsi"/>
          <w:b/>
          <w:bCs/>
        </w:rPr>
        <w:t xml:space="preserve">trattativa diretta </w:t>
      </w:r>
      <w:r w:rsidR="007E64EC">
        <w:rPr>
          <w:rFonts w:eastAsia="Calibri" w:cstheme="minorHAnsi"/>
          <w:b/>
          <w:bCs/>
        </w:rPr>
        <w:t xml:space="preserve"> </w:t>
      </w:r>
      <w:r w:rsidR="0012173B">
        <w:rPr>
          <w:rFonts w:eastAsia="Calibri" w:cstheme="minorHAnsi"/>
          <w:b/>
          <w:bCs/>
        </w:rPr>
        <w:t>sul</w:t>
      </w:r>
      <w:r w:rsidR="007E64EC">
        <w:rPr>
          <w:rFonts w:eastAsia="Calibri" w:cstheme="minorHAnsi"/>
          <w:b/>
          <w:bCs/>
        </w:rPr>
        <w:t xml:space="preserve"> </w:t>
      </w:r>
      <w:proofErr w:type="spellStart"/>
      <w:r w:rsidR="007E64EC">
        <w:rPr>
          <w:rFonts w:eastAsia="Calibri" w:cstheme="minorHAnsi"/>
          <w:b/>
          <w:bCs/>
        </w:rPr>
        <w:t>mepa</w:t>
      </w:r>
      <w:proofErr w:type="spellEnd"/>
      <w:r w:rsidR="007E64EC">
        <w:rPr>
          <w:rFonts w:eastAsia="Calibri" w:cstheme="minorHAnsi"/>
          <w:b/>
          <w:bCs/>
        </w:rPr>
        <w:t xml:space="preserve">, </w:t>
      </w:r>
      <w:r w:rsidR="00DB7907" w:rsidRPr="00CB170D">
        <w:rPr>
          <w:rFonts w:eastAsia="Calibri" w:cstheme="minorHAnsi"/>
          <w:b/>
          <w:bCs/>
        </w:rPr>
        <w:t>per un importo contrattuale pari a</w:t>
      </w:r>
      <w:r w:rsidR="00D20681">
        <w:rPr>
          <w:rFonts w:eastAsia="Calibri" w:cstheme="minorHAnsi"/>
          <w:b/>
          <w:bCs/>
        </w:rPr>
        <w:t xml:space="preserve"> </w:t>
      </w:r>
      <w:r w:rsidR="00D3440A">
        <w:rPr>
          <w:rFonts w:eastAsia="Calibri" w:cstheme="minorHAnsi"/>
          <w:b/>
          <w:bCs/>
        </w:rPr>
        <w:t>euro</w:t>
      </w:r>
      <w:r w:rsidR="00D20681">
        <w:rPr>
          <w:rFonts w:eastAsia="Calibri" w:cstheme="minorHAnsi"/>
          <w:b/>
          <w:bCs/>
        </w:rPr>
        <w:t xml:space="preserve"> </w:t>
      </w:r>
      <w:r w:rsidR="00A86655">
        <w:rPr>
          <w:rFonts w:eastAsia="Calibri" w:cstheme="minorHAnsi"/>
          <w:b/>
          <w:bCs/>
        </w:rPr>
        <w:t xml:space="preserve">1460,51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ura</w:t>
      </w:r>
      <w:r w:rsidR="00905C69">
        <w:rPr>
          <w:rFonts w:eastAsia="Calibri" w:cstheme="minorHAnsi"/>
          <w:b/>
          <w:bCs/>
        </w:rPr>
        <w:t xml:space="preserve"> d</w:t>
      </w:r>
      <w:r w:rsidR="00B84133">
        <w:rPr>
          <w:rFonts w:eastAsia="Calibri" w:cstheme="minorHAnsi"/>
          <w:b/>
          <w:bCs/>
        </w:rPr>
        <w:t>i</w:t>
      </w:r>
      <w:r w:rsidR="0042140F">
        <w:rPr>
          <w:rFonts w:eastAsia="Calibri" w:cstheme="minorHAnsi"/>
          <w:b/>
          <w:bCs/>
        </w:rPr>
        <w:t xml:space="preserve"> </w:t>
      </w:r>
      <w:r w:rsidR="00A86655">
        <w:rPr>
          <w:rFonts w:eastAsia="Calibri" w:cstheme="minorHAnsi"/>
          <w:b/>
          <w:bCs/>
        </w:rPr>
        <w:t>materiale da laboratorio</w:t>
      </w:r>
    </w:p>
    <w:p w14:paraId="7379CC3C" w14:textId="0472F82D" w:rsidR="007B507D" w:rsidRPr="00B84133" w:rsidRDefault="003E71D3" w:rsidP="007B507D">
      <w:pPr>
        <w:rPr>
          <w:b/>
          <w:b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D20681" w:rsidRPr="00D20681">
        <w:t xml:space="preserve"> </w:t>
      </w:r>
      <w:r w:rsidR="00E106B7" w:rsidRPr="00E106B7">
        <w:rPr>
          <w:b/>
          <w:bCs/>
        </w:rPr>
        <w:t>Z0D39F3820</w:t>
      </w: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2FE09F59"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574DEA67" w14:textId="63265FC9" w:rsidR="00DB6645" w:rsidRDefault="00DB6645" w:rsidP="00D53B71">
      <w:pPr>
        <w:jc w:val="both"/>
      </w:pPr>
    </w:p>
    <w:p w14:paraId="5DAD6D27" w14:textId="7CA0DC6D" w:rsidR="00DB6645" w:rsidRPr="00DB6645" w:rsidRDefault="00DB6645" w:rsidP="00DB6645">
      <w:pPr>
        <w:jc w:val="both"/>
        <w:rPr>
          <w:bCs/>
        </w:rPr>
      </w:pPr>
      <w:r w:rsidRPr="00DB6645">
        <w:rPr>
          <w:b/>
        </w:rPr>
        <w:t>VISTO</w:t>
      </w:r>
      <w:r w:rsidRPr="00DB6645">
        <w:rPr>
          <w:bCs/>
        </w:rPr>
        <w:t xml:space="preserve"> l’art. 1 co. 450 della Legge 296/2006, così come modificato dalla Legge n.145 del</w:t>
      </w:r>
      <w:r w:rsidRPr="00DB6645">
        <w:rPr>
          <w:bCs/>
        </w:rPr>
        <w:br/>
        <w:t>30.12.2018, che prevede l’obbligo, per gli acquisti di beni e servizi, di importo pari o</w:t>
      </w:r>
      <w:r w:rsidRPr="00DB6645">
        <w:rPr>
          <w:bCs/>
        </w:rPr>
        <w:br/>
        <w:t xml:space="preserve">superiore a 5.000,00 </w:t>
      </w:r>
      <w:proofErr w:type="gramStart"/>
      <w:r w:rsidRPr="00DB6645">
        <w:rPr>
          <w:bCs/>
        </w:rPr>
        <w:t>Euro</w:t>
      </w:r>
      <w:proofErr w:type="gramEnd"/>
      <w:r w:rsidRPr="00DB6645">
        <w:rPr>
          <w:bCs/>
        </w:rPr>
        <w:t xml:space="preserve"> ed inferiore alla soglia di rilievo comunitario, di ricorrere al</w:t>
      </w:r>
      <w:r w:rsidRPr="00DB6645">
        <w:rPr>
          <w:bCs/>
        </w:rPr>
        <w:br/>
        <w:t>MEPA (mercato elettronico della pubblica amministrazione), gestito da CONSIP Spa,</w:t>
      </w:r>
      <w:r w:rsidRPr="00DB6645">
        <w:rPr>
          <w:bCs/>
        </w:rPr>
        <w:br/>
        <w:t>ovvero ad altri mercati elettronici;</w:t>
      </w:r>
    </w:p>
    <w:p w14:paraId="3C8E2085" w14:textId="77777777" w:rsidR="007E64EC" w:rsidRPr="00151688" w:rsidRDefault="007E64EC" w:rsidP="007E64EC">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w:t>
      </w:r>
      <w:r w:rsidRPr="00F63030">
        <w:rPr>
          <w:b/>
        </w:rPr>
        <w:t>al mercato elettronico delle pubbliche amministrazioni e di utilizzo della rete telematica</w:t>
      </w:r>
      <w:r w:rsidRPr="00151688">
        <w:rPr>
          <w:bCs/>
        </w:rPr>
        <w:t xml:space="preserve">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3826875" w14:textId="55B40077" w:rsidR="007E64EC" w:rsidRDefault="007E64EC" w:rsidP="007E64EC">
      <w:pPr>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statali e delle istituzioni di alta formazione artistica musicale e coreutica;</w:t>
      </w:r>
    </w:p>
    <w:p w14:paraId="7A098274" w14:textId="77777777" w:rsidR="00A14D4F" w:rsidRPr="00A14D4F" w:rsidRDefault="00A14D4F" w:rsidP="00A14D4F">
      <w:pPr>
        <w:spacing w:before="100" w:beforeAutospacing="1" w:after="100" w:afterAutospacing="1"/>
        <w:jc w:val="both"/>
      </w:pPr>
      <w:r w:rsidRPr="00A14D4F">
        <w:rPr>
          <w:rFonts w:ascii="TimesNewRomanPS" w:hAnsi="TimesNewRomanPS"/>
          <w:b/>
          <w:bCs/>
        </w:rPr>
        <w:t xml:space="preserve">CONSIDERATO </w:t>
      </w:r>
      <w:r w:rsidRPr="00A14D4F">
        <w:rPr>
          <w:rFonts w:ascii="TimesNewRomanPSMT" w:hAnsi="TimesNewRomanPSMT"/>
        </w:rPr>
        <w:t xml:space="preserve">che ai sensi dell'articolo 36, comma 6, ultimo periodo del Codice, il Ministero dell’Economia e delle Finanze, avvalendosi di CONSIP S.p.A., ha messo a disposizione delle Stazioni Appaltanti il Mercato Elettronico delle Pubbliche Amministrazioni e, dato atto, pertanto, che sul ME.PA si </w:t>
      </w:r>
      <w:proofErr w:type="spellStart"/>
      <w:r w:rsidRPr="00A14D4F">
        <w:rPr>
          <w:rFonts w:ascii="TimesNewRomanPSMT" w:hAnsi="TimesNewRomanPSMT"/>
        </w:rPr>
        <w:t>puo</w:t>
      </w:r>
      <w:proofErr w:type="spellEnd"/>
      <w:r w:rsidRPr="00A14D4F">
        <w:rPr>
          <w:rFonts w:ascii="TimesNewRomanPSMT" w:hAnsi="TimesNewRomanPSMT"/>
        </w:rPr>
        <w:t xml:space="preserve">̀ acquistare mediante </w:t>
      </w:r>
      <w:r w:rsidRPr="00A14D4F">
        <w:rPr>
          <w:rFonts w:ascii="TimesNewRomanPSMT" w:hAnsi="TimesNewRomanPSMT"/>
          <w:b/>
          <w:bCs/>
        </w:rPr>
        <w:t>Trattativa Diretta</w:t>
      </w:r>
      <w:r w:rsidRPr="00A14D4F">
        <w:rPr>
          <w:rFonts w:ascii="TimesNewRomanPSMT" w:hAnsi="TimesNewRomanPSMT"/>
        </w:rPr>
        <w:t xml:space="preserve">; </w:t>
      </w:r>
    </w:p>
    <w:p w14:paraId="1942642D" w14:textId="45396BBD" w:rsidR="00D3440A" w:rsidRDefault="00A14D4F" w:rsidP="000F78C7">
      <w:pPr>
        <w:spacing w:before="100" w:beforeAutospacing="1" w:after="100" w:afterAutospacing="1"/>
        <w:jc w:val="both"/>
        <w:rPr>
          <w:bCs/>
        </w:rPr>
      </w:pPr>
      <w:r w:rsidRPr="00A14D4F">
        <w:rPr>
          <w:rFonts w:ascii="TimesNewRomanPS" w:hAnsi="TimesNewRomanPS"/>
          <w:b/>
          <w:bCs/>
        </w:rPr>
        <w:t xml:space="preserve">VISTA </w:t>
      </w:r>
      <w:r w:rsidRPr="00A14D4F">
        <w:rPr>
          <w:rFonts w:ascii="TimesNewRomanPSMT" w:hAnsi="TimesNewRomanPSMT"/>
        </w:rPr>
        <w:t>la richiesta del Prof.</w:t>
      </w:r>
      <w:r w:rsidR="000F78C7">
        <w:rPr>
          <w:rFonts w:ascii="TimesNewRomanPSMT" w:hAnsi="TimesNewRomanPSMT"/>
        </w:rPr>
        <w:t xml:space="preserve"> </w:t>
      </w:r>
      <w:proofErr w:type="spellStart"/>
      <w:r w:rsidR="00566426">
        <w:rPr>
          <w:rFonts w:ascii="TimesNewRomanPSMT" w:hAnsi="TimesNewRomanPSMT"/>
        </w:rPr>
        <w:t>Grizzuti</w:t>
      </w:r>
      <w:proofErr w:type="spellEnd"/>
      <w:r w:rsidR="00566426">
        <w:rPr>
          <w:rFonts w:ascii="TimesNewRomanPSMT" w:hAnsi="TimesNewRomanPSMT"/>
        </w:rPr>
        <w:t xml:space="preserve"> N</w:t>
      </w:r>
      <w:r w:rsidRPr="00A14D4F">
        <w:rPr>
          <w:rFonts w:ascii="TimesNewRomanPSMT" w:hAnsi="TimesNewRomanPSMT"/>
        </w:rPr>
        <w:t xml:space="preserve">., con la quale chiedeva </w:t>
      </w:r>
      <w:r w:rsidR="006400C5">
        <w:rPr>
          <w:rFonts w:ascii="TimesNewRomanPSMT" w:hAnsi="TimesNewRomanPSMT"/>
          <w:b/>
          <w:bCs/>
        </w:rPr>
        <w:t xml:space="preserve">di acquistare </w:t>
      </w:r>
      <w:r w:rsidR="00A86655">
        <w:rPr>
          <w:rFonts w:ascii="TimesNewRomanPSMT" w:hAnsi="TimesNewRomanPSMT"/>
          <w:b/>
          <w:bCs/>
        </w:rPr>
        <w:t xml:space="preserve">materiale da laboratorio </w:t>
      </w:r>
      <w:proofErr w:type="gramStart"/>
      <w:r w:rsidR="00A86655">
        <w:rPr>
          <w:rFonts w:ascii="TimesNewRomanPSMT" w:hAnsi="TimesNewRomanPSMT"/>
          <w:b/>
          <w:bCs/>
        </w:rPr>
        <w:t xml:space="preserve">vario </w:t>
      </w:r>
      <w:r w:rsidR="006400C5">
        <w:rPr>
          <w:rFonts w:ascii="TimesNewRomanPSMT" w:hAnsi="TimesNewRomanPSMT"/>
          <w:b/>
          <w:bCs/>
        </w:rPr>
        <w:t xml:space="preserve"> </w:t>
      </w:r>
      <w:r w:rsidR="006400C5" w:rsidRPr="006400C5">
        <w:rPr>
          <w:rFonts w:ascii="TimesNewRomanPSMT" w:hAnsi="TimesNewRomanPSMT"/>
        </w:rPr>
        <w:t>(</w:t>
      </w:r>
      <w:proofErr w:type="gramEnd"/>
      <w:r w:rsidR="006400C5" w:rsidRPr="006400C5">
        <w:rPr>
          <w:rFonts w:ascii="TimesNewRomanPSMT" w:hAnsi="TimesNewRomanPSMT"/>
        </w:rPr>
        <w:t xml:space="preserve">come da elenco allegato alla </w:t>
      </w:r>
      <w:proofErr w:type="spellStart"/>
      <w:r w:rsidR="006400C5" w:rsidRPr="006400C5">
        <w:rPr>
          <w:rFonts w:ascii="TimesNewRomanPSMT" w:hAnsi="TimesNewRomanPSMT"/>
        </w:rPr>
        <w:t>rda</w:t>
      </w:r>
      <w:proofErr w:type="spellEnd"/>
      <w:r w:rsidR="006400C5" w:rsidRPr="006400C5">
        <w:rPr>
          <w:rFonts w:ascii="TimesNewRomanPSMT" w:hAnsi="TimesNewRomanPSMT"/>
        </w:rPr>
        <w:t>)</w:t>
      </w:r>
      <w:r w:rsidR="00A86655">
        <w:rPr>
          <w:rFonts w:ascii="TimesNewRomanPSMT" w:hAnsi="TimesNewRomanPSMT"/>
          <w:b/>
          <w:bCs/>
        </w:rPr>
        <w:t xml:space="preserve">, </w:t>
      </w:r>
      <w:r w:rsidRPr="00A14D4F">
        <w:rPr>
          <w:rFonts w:ascii="TimesNewRomanPSMT" w:hAnsi="TimesNewRomanPSMT"/>
        </w:rPr>
        <w:t xml:space="preserve">per le esigenze relative alle </w:t>
      </w:r>
      <w:proofErr w:type="spellStart"/>
      <w:r w:rsidRPr="00A14D4F">
        <w:rPr>
          <w:rFonts w:ascii="TimesNewRomanPSMT" w:hAnsi="TimesNewRomanPSMT"/>
        </w:rPr>
        <w:t>attivita</w:t>
      </w:r>
      <w:proofErr w:type="spellEnd"/>
      <w:r w:rsidRPr="00A14D4F">
        <w:rPr>
          <w:rFonts w:ascii="TimesNewRomanPSMT" w:hAnsi="TimesNewRomanPSMT"/>
        </w:rPr>
        <w:t xml:space="preserve">̀ di ricerca da condurre nell’ambito del progetto </w:t>
      </w:r>
      <w:r w:rsidR="006400C5" w:rsidRPr="006400C5">
        <w:rPr>
          <w:rFonts w:ascii="TimesNewRomanPSMT" w:hAnsi="TimesNewRomanPSMT"/>
        </w:rPr>
        <w:t>DPI-2022-GoLBraPol-GRIZZUTI</w:t>
      </w:r>
      <w:r w:rsidR="006400C5">
        <w:rPr>
          <w:rFonts w:ascii="TimesNewRomanPSMT" w:hAnsi="TimesNewRomanPSMT"/>
        </w:rPr>
        <w:t>;</w:t>
      </w:r>
    </w:p>
    <w:p w14:paraId="5D8B27F2" w14:textId="2309DAE1" w:rsidR="008C5D3F" w:rsidRDefault="008C5D3F" w:rsidP="00D3440A">
      <w:pPr>
        <w:jc w:val="both"/>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4C1EBCFC" w14:textId="77777777" w:rsidR="00D3440A" w:rsidRPr="00D3440A" w:rsidRDefault="00D3440A" w:rsidP="00D3440A">
      <w:pPr>
        <w:jc w:val="both"/>
        <w:rPr>
          <w:bCs/>
        </w:rPr>
      </w:pPr>
    </w:p>
    <w:p w14:paraId="0D701BE3" w14:textId="55B002C2" w:rsidR="00135FA8" w:rsidRDefault="00135FA8" w:rsidP="00135FA8">
      <w:pPr>
        <w:jc w:val="both"/>
      </w:pPr>
      <w:r w:rsidRPr="003E71D3">
        <w:rPr>
          <w:b/>
        </w:rPr>
        <w:lastRenderedPageBreak/>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A549A7E" w14:textId="77777777" w:rsidR="00506779" w:rsidRDefault="00506779" w:rsidP="00135FA8">
      <w:pPr>
        <w:jc w:val="both"/>
      </w:pPr>
    </w:p>
    <w:p w14:paraId="34D3C473" w14:textId="2E780B64" w:rsidR="00952ED9" w:rsidRPr="00952ED9" w:rsidRDefault="00952ED9" w:rsidP="007E64EC">
      <w:pPr>
        <w:jc w:val="both"/>
        <w:rPr>
          <w:bCs/>
        </w:rPr>
      </w:pPr>
      <w:r>
        <w:rPr>
          <w:b/>
        </w:rPr>
        <w:t xml:space="preserve">CONSIDERATO </w:t>
      </w:r>
      <w:r w:rsidRPr="00952ED9">
        <w:rPr>
          <w:bCs/>
        </w:rPr>
        <w:t xml:space="preserve">che il bene/servizio </w:t>
      </w:r>
      <w:r w:rsidR="000867C6">
        <w:rPr>
          <w:bCs/>
        </w:rPr>
        <w:t xml:space="preserve">oggetto della fornitura </w:t>
      </w:r>
      <w:r w:rsidRPr="00952ED9">
        <w:rPr>
          <w:bCs/>
        </w:rPr>
        <w:t>è funzionalmente destinato all’attività di ricerca;</w:t>
      </w:r>
    </w:p>
    <w:p w14:paraId="768B6DB6" w14:textId="77777777" w:rsidR="00952ED9" w:rsidRDefault="00952ED9" w:rsidP="007E64EC">
      <w:pPr>
        <w:jc w:val="both"/>
        <w:rPr>
          <w:b/>
        </w:rPr>
      </w:pPr>
    </w:p>
    <w:p w14:paraId="48B7CA73" w14:textId="77777777" w:rsidR="00B0241F" w:rsidRDefault="00B0241F" w:rsidP="00B0241F">
      <w:pPr>
        <w:jc w:val="both"/>
        <w:rPr>
          <w:bCs/>
        </w:rPr>
      </w:pPr>
      <w:r w:rsidRPr="006C2BFB">
        <w:rPr>
          <w:b/>
        </w:rPr>
        <w:t>ACCERTATO</w:t>
      </w:r>
      <w:r w:rsidRPr="006C2BFB">
        <w:rPr>
          <w:bCs/>
        </w:rPr>
        <w:t xml:space="preserve"> che i beni/servizi </w:t>
      </w:r>
      <w:r>
        <w:rPr>
          <w:bCs/>
        </w:rPr>
        <w:t>in oggetto</w:t>
      </w:r>
      <w:r w:rsidRPr="006C2BFB">
        <w:rPr>
          <w:bCs/>
        </w:rPr>
        <w:t xml:space="preserve"> non sono presenti in alcuna delle convenzioni Consip attive al momento, ma rientrano tra le categorie merceologiche del Mercato Elettronico della Pubblica Amministrazione; </w:t>
      </w:r>
    </w:p>
    <w:p w14:paraId="4DDE75D1" w14:textId="77777777" w:rsidR="00B0241F" w:rsidRPr="006C2BFB" w:rsidRDefault="00B0241F" w:rsidP="00B0241F">
      <w:pPr>
        <w:jc w:val="both"/>
        <w:rPr>
          <w:bCs/>
        </w:rPr>
      </w:pPr>
    </w:p>
    <w:p w14:paraId="6A5ABD2C" w14:textId="491F714D" w:rsidR="00B0241F" w:rsidRDefault="00B0241F" w:rsidP="00B0241F">
      <w:pPr>
        <w:jc w:val="both"/>
        <w:rPr>
          <w:bCs/>
        </w:rPr>
      </w:pPr>
      <w:r w:rsidRPr="006C2BFB">
        <w:rPr>
          <w:b/>
        </w:rPr>
        <w:t>CONSIDERATO</w:t>
      </w:r>
      <w:r w:rsidRPr="006C2BFB">
        <w:rPr>
          <w:bCs/>
        </w:rPr>
        <w:t xml:space="preserve"> che è stata condotta un’indagine di mercato informale</w:t>
      </w:r>
      <w:r w:rsidR="000F78C7">
        <w:rPr>
          <w:bCs/>
        </w:rPr>
        <w:t>, mediante l’acquisizione di</w:t>
      </w:r>
      <w:r w:rsidR="006400C5">
        <w:rPr>
          <w:bCs/>
        </w:rPr>
        <w:t xml:space="preserve"> 2 </w:t>
      </w:r>
      <w:r w:rsidR="000F78C7">
        <w:rPr>
          <w:bCs/>
        </w:rPr>
        <w:t xml:space="preserve">preventivi, </w:t>
      </w:r>
      <w:r w:rsidRPr="006C2BFB">
        <w:rPr>
          <w:bCs/>
        </w:rPr>
        <w:t xml:space="preserve">a seguito della quale è stato individuato l’operatore </w:t>
      </w:r>
      <w:proofErr w:type="gramStart"/>
      <w:r w:rsidR="00A86655">
        <w:rPr>
          <w:bCs/>
        </w:rPr>
        <w:t xml:space="preserve">FAVS </w:t>
      </w:r>
      <w:r w:rsidR="00D64F7B">
        <w:rPr>
          <w:bCs/>
        </w:rPr>
        <w:t xml:space="preserve"> </w:t>
      </w:r>
      <w:r>
        <w:rPr>
          <w:bCs/>
        </w:rPr>
        <w:t>che</w:t>
      </w:r>
      <w:proofErr w:type="gramEnd"/>
      <w:r>
        <w:rPr>
          <w:bCs/>
        </w:rPr>
        <w:t xml:space="preserve"> è presente sul </w:t>
      </w:r>
      <w:r w:rsidR="000F78C7">
        <w:rPr>
          <w:bCs/>
        </w:rPr>
        <w:t>MEPA;</w:t>
      </w:r>
    </w:p>
    <w:p w14:paraId="5F1CA5B0" w14:textId="690D333E" w:rsidR="00B0241F" w:rsidRDefault="00B0241F" w:rsidP="00A14D4F">
      <w:pPr>
        <w:pStyle w:val="NormaleWeb"/>
        <w:jc w:val="both"/>
        <w:rPr>
          <w:rFonts w:ascii="TimesNewRomanPS" w:hAnsi="TimesNewRomanPS"/>
          <w:b/>
          <w:bCs/>
        </w:rPr>
      </w:pPr>
      <w:r w:rsidRPr="006C2BFB">
        <w:rPr>
          <w:b/>
        </w:rPr>
        <w:t>CONSIDERATA</w:t>
      </w:r>
      <w:r w:rsidRPr="006C2BFB">
        <w:rPr>
          <w:bCs/>
        </w:rPr>
        <w:t xml:space="preserve"> la </w:t>
      </w:r>
      <w:proofErr w:type="spellStart"/>
      <w:r w:rsidRPr="006C2BFB">
        <w:rPr>
          <w:bCs/>
        </w:rPr>
        <w:t>possibilita</w:t>
      </w:r>
      <w:proofErr w:type="spellEnd"/>
      <w:r w:rsidRPr="006C2BFB">
        <w:rPr>
          <w:bCs/>
        </w:rPr>
        <w:t>̀ di ricorrere al Mercato Elettronico della P.A. invitando a Trattativa Diretta l’operatore suddetto;</w:t>
      </w:r>
    </w:p>
    <w:p w14:paraId="083441C8" w14:textId="56320B96" w:rsidR="00A14D4F" w:rsidRPr="00A14D4F" w:rsidRDefault="00A14D4F" w:rsidP="00A14D4F">
      <w:pPr>
        <w:pStyle w:val="NormaleWeb"/>
        <w:jc w:val="both"/>
      </w:pPr>
      <w:r w:rsidRPr="00B753A0">
        <w:rPr>
          <w:rFonts w:eastAsia="Calibri"/>
          <w:b/>
        </w:rPr>
        <w:t>CONSIDERATO</w:t>
      </w:r>
      <w:r w:rsidRPr="00B753A0">
        <w:rPr>
          <w:rFonts w:eastAsia="Calibri"/>
        </w:rPr>
        <w:t xml:space="preserve"> che il ricorso al MEPA consente di gestire la procedura interamente on-line, in ogni sua fase e rappresenta un’importante opportunità per la razionalizzazione e la dematerializzazione del processo di acquisto, per la riduzione dei tempi, il</w:t>
      </w:r>
      <w:r w:rsidRPr="00B753A0">
        <w:rPr>
          <w:rFonts w:eastAsia="Calibri"/>
        </w:rPr>
        <w:br/>
        <w:t>contenimento dei costi e la trasparenza;</w:t>
      </w:r>
    </w:p>
    <w:p w14:paraId="0E7DCBA7" w14:textId="3DCDD088" w:rsidR="00A14D4F" w:rsidRPr="00867BE0" w:rsidRDefault="00A14D4F" w:rsidP="00A14D4F">
      <w:pPr>
        <w:spacing w:before="100" w:beforeAutospacing="1" w:after="100" w:afterAutospacing="1"/>
        <w:jc w:val="both"/>
        <w:rPr>
          <w:rFonts w:ascii="TimesNewRomanPSMT" w:hAnsi="TimesNewRomanPSMT"/>
        </w:rPr>
      </w:pPr>
      <w:r w:rsidRPr="00A14D4F">
        <w:rPr>
          <w:rFonts w:ascii="TimesNewRomanPS" w:hAnsi="TimesNewRomanPS"/>
          <w:b/>
          <w:bCs/>
        </w:rPr>
        <w:t xml:space="preserve">VISTA </w:t>
      </w:r>
      <w:r w:rsidRPr="00A14D4F">
        <w:rPr>
          <w:rFonts w:ascii="TimesNewRomanPSMT" w:hAnsi="TimesNewRomanPSMT"/>
        </w:rPr>
        <w:t>l’offerta presentata tramite MEPA, T.D. n.</w:t>
      </w:r>
      <w:r w:rsidR="00A86655">
        <w:rPr>
          <w:rFonts w:ascii="TimesNewRomanPSMT" w:hAnsi="TimesNewRomanPSMT"/>
        </w:rPr>
        <w:t xml:space="preserve">3436274 </w:t>
      </w:r>
      <w:r w:rsidRPr="00A14D4F">
        <w:rPr>
          <w:rFonts w:ascii="TimesNewRomanPSMT" w:hAnsi="TimesNewRomanPSMT"/>
        </w:rPr>
        <w:t xml:space="preserve">dalla ditta </w:t>
      </w:r>
      <w:proofErr w:type="spellStart"/>
      <w:r w:rsidR="00A86655">
        <w:rPr>
          <w:rFonts w:ascii="TimesNewRomanPSMT" w:hAnsi="TimesNewRomanPSMT"/>
        </w:rPr>
        <w:t>Favs</w:t>
      </w:r>
      <w:proofErr w:type="spellEnd"/>
      <w:r w:rsidR="00A86655">
        <w:rPr>
          <w:rFonts w:ascii="TimesNewRomanPSMT" w:hAnsi="TimesNewRomanPSMT"/>
        </w:rPr>
        <w:t xml:space="preserve"> di Gnudi Andrea e Antonella </w:t>
      </w:r>
      <w:proofErr w:type="spellStart"/>
      <w:r w:rsidR="00A86655">
        <w:rPr>
          <w:rFonts w:ascii="TimesNewRomanPSMT" w:hAnsi="TimesNewRomanPSMT"/>
        </w:rPr>
        <w:t>srl</w:t>
      </w:r>
      <w:proofErr w:type="spellEnd"/>
      <w:r w:rsidR="00867BE0">
        <w:rPr>
          <w:rFonts w:ascii="TimesNewRomanPSMT" w:hAnsi="TimesNewRomanPSMT"/>
        </w:rPr>
        <w:t xml:space="preserve"> </w:t>
      </w:r>
      <w:r w:rsidR="00D64F7B">
        <w:rPr>
          <w:rFonts w:ascii="TimesNewRomanPSMT" w:hAnsi="TimesNewRomanPSMT"/>
        </w:rPr>
        <w:t xml:space="preserve">– </w:t>
      </w:r>
      <w:proofErr w:type="spellStart"/>
      <w:r w:rsidR="00D64F7B">
        <w:rPr>
          <w:rFonts w:ascii="TimesNewRomanPSMT" w:hAnsi="TimesNewRomanPSMT"/>
        </w:rPr>
        <w:t>p.iva</w:t>
      </w:r>
      <w:proofErr w:type="spellEnd"/>
      <w:r w:rsidR="00867BE0">
        <w:rPr>
          <w:rFonts w:ascii="TimesNewRomanPSMT" w:hAnsi="TimesNewRomanPSMT"/>
        </w:rPr>
        <w:t xml:space="preserve"> </w:t>
      </w:r>
      <w:proofErr w:type="gramStart"/>
      <w:r w:rsidR="00867BE0">
        <w:rPr>
          <w:rFonts w:ascii="TimesNewRomanPSMT" w:hAnsi="TimesNewRomanPSMT"/>
        </w:rPr>
        <w:t xml:space="preserve">- </w:t>
      </w:r>
      <w:r w:rsidR="006400C5" w:rsidRPr="006400C5">
        <w:rPr>
          <w:rFonts w:ascii="TimesNewRomanPSMT" w:hAnsi="TimesNewRomanPSMT"/>
        </w:rPr>
        <w:t xml:space="preserve"> </w:t>
      </w:r>
      <w:r w:rsidR="00A86655" w:rsidRPr="00A86655">
        <w:rPr>
          <w:rFonts w:ascii="TimesNewRomanPSMT" w:hAnsi="TimesNewRomanPSMT"/>
        </w:rPr>
        <w:t>03433320375</w:t>
      </w:r>
      <w:proofErr w:type="gramEnd"/>
      <w:r w:rsidR="00A86655">
        <w:rPr>
          <w:rFonts w:ascii="TimesNewRomanPSMT" w:hAnsi="TimesNewRomanPSMT"/>
        </w:rPr>
        <w:t xml:space="preserve"> </w:t>
      </w:r>
      <w:r w:rsidR="00D64F7B">
        <w:rPr>
          <w:rFonts w:ascii="TimesNewRomanPSMT" w:hAnsi="TimesNewRomanPSMT"/>
        </w:rPr>
        <w:t xml:space="preserve">- </w:t>
      </w:r>
      <w:r w:rsidRPr="00A14D4F">
        <w:rPr>
          <w:rFonts w:ascii="TimesNewRomanPSMT" w:hAnsi="TimesNewRomanPSMT"/>
        </w:rPr>
        <w:t xml:space="preserve">pari ad € </w:t>
      </w:r>
      <w:r w:rsidR="006400C5">
        <w:rPr>
          <w:rFonts w:ascii="TimesNewRomanPSMT" w:hAnsi="TimesNewRomanPSMT"/>
        </w:rPr>
        <w:t>1</w:t>
      </w:r>
      <w:r w:rsidR="00A86655">
        <w:rPr>
          <w:rFonts w:ascii="TimesNewRomanPSMT" w:hAnsi="TimesNewRomanPSMT"/>
        </w:rPr>
        <w:t>460,51</w:t>
      </w:r>
      <w:r w:rsidR="00D64F7B">
        <w:rPr>
          <w:rFonts w:ascii="TimesNewRomanPSMT" w:hAnsi="TimesNewRomanPSMT"/>
        </w:rPr>
        <w:t xml:space="preserve"> </w:t>
      </w:r>
      <w:r w:rsidR="006400C5">
        <w:rPr>
          <w:rFonts w:ascii="TimesNewRomanPSMT" w:hAnsi="TimesNewRomanPSMT"/>
        </w:rPr>
        <w:t>oltre iva come per legge;</w:t>
      </w:r>
    </w:p>
    <w:p w14:paraId="0AFA8F40" w14:textId="2FFEC34A" w:rsidR="00A14D4F" w:rsidRDefault="00A14D4F" w:rsidP="00A14D4F">
      <w:pPr>
        <w:spacing w:before="100" w:beforeAutospacing="1" w:after="100" w:afterAutospacing="1"/>
        <w:rPr>
          <w:rFonts w:ascii="TimesNewRomanPSMT" w:hAnsi="TimesNewRomanPSMT"/>
        </w:rPr>
      </w:pPr>
      <w:r w:rsidRPr="00A14D4F">
        <w:rPr>
          <w:rFonts w:ascii="TimesNewRomanPS" w:hAnsi="TimesNewRomanPS"/>
          <w:b/>
          <w:bCs/>
        </w:rPr>
        <w:t xml:space="preserve">RITENUTA </w:t>
      </w:r>
      <w:r w:rsidRPr="00A14D4F">
        <w:rPr>
          <w:rFonts w:ascii="TimesNewRomanPSMT" w:hAnsi="TimesNewRomanPSMT"/>
        </w:rPr>
        <w:t xml:space="preserve">congrua e rispondente alle esigenze dell’Amministrazione l’offerta di cui sopra; </w:t>
      </w:r>
    </w:p>
    <w:p w14:paraId="42A6D3CF" w14:textId="77777777" w:rsidR="00E162E5" w:rsidRPr="006E188B" w:rsidRDefault="00E162E5" w:rsidP="00E162E5">
      <w:pPr>
        <w:jc w:val="both"/>
      </w:pPr>
      <w:r w:rsidRPr="006E188B">
        <w:rPr>
          <w:b/>
        </w:rPr>
        <w:t>CONSIDERATO</w:t>
      </w:r>
      <w:r w:rsidRPr="006E188B">
        <w:t xml:space="preserve"> che l’affidamento di cui trattasi è avvenuto con il criterio del minor prezzo, ai sensi dell’art.95, comma 4, </w:t>
      </w:r>
      <w:proofErr w:type="spellStart"/>
      <w:r w:rsidRPr="006E188B">
        <w:t>lett.c</w:t>
      </w:r>
      <w:proofErr w:type="spellEnd"/>
      <w:r w:rsidRPr="006E188B">
        <w:t>), trattandosi di fornitura/servizio di importo inferiore a 40.000,00 euro;</w:t>
      </w:r>
    </w:p>
    <w:p w14:paraId="15189062" w14:textId="77777777" w:rsidR="00E162E5" w:rsidRDefault="00E162E5" w:rsidP="00E162E5">
      <w:pPr>
        <w:jc w:val="both"/>
      </w:pPr>
    </w:p>
    <w:p w14:paraId="6A67AD75" w14:textId="77777777" w:rsidR="00E162E5" w:rsidRPr="00B5553E" w:rsidRDefault="00E162E5" w:rsidP="00E162E5">
      <w:pPr>
        <w:jc w:val="both"/>
      </w:pPr>
      <w:r w:rsidRPr="00B5553E">
        <w:rPr>
          <w:b/>
        </w:rPr>
        <w:t>CONSIDERATO</w:t>
      </w:r>
      <w:r w:rsidRPr="00B5553E">
        <w:t xml:space="preserve"> che si è proceduto nel rispetto dei principi di cui all’articolo 30 comma 1, del D. Lgs. 50/2016 e </w:t>
      </w:r>
      <w:proofErr w:type="spellStart"/>
      <w:r w:rsidRPr="00B5553E">
        <w:t>s.m.i</w:t>
      </w:r>
      <w:proofErr w:type="spellEnd"/>
      <w:r w:rsidRPr="00B5553E">
        <w:t xml:space="preserve"> con particolare riguardo all’economicità, alla concorrenza, alla rotazione, e al divieto di artificioso frazionamento della spesa, nonché del principio di cui all’art.34, 42 del D. Lgs.50/2016;</w:t>
      </w:r>
    </w:p>
    <w:p w14:paraId="785D257F" w14:textId="77777777" w:rsidR="00E162E5" w:rsidRDefault="00E162E5" w:rsidP="004A3001">
      <w:pPr>
        <w:jc w:val="both"/>
      </w:pPr>
    </w:p>
    <w:p w14:paraId="3870967B" w14:textId="6EEF216C" w:rsidR="004A3001" w:rsidRDefault="004A3001" w:rsidP="004A3001">
      <w:pPr>
        <w:jc w:val="both"/>
      </w:pPr>
      <w:r>
        <w:rPr>
          <w:b/>
        </w:rPr>
        <w:t>CONSIDERATO</w:t>
      </w:r>
      <w:r>
        <w:t xml:space="preserve"> che l’operatore economico ha presentato, all’atto dell’iscrizione e abilitazione sul </w:t>
      </w:r>
      <w:proofErr w:type="spellStart"/>
      <w:r>
        <w:t>MePA</w:t>
      </w:r>
      <w:proofErr w:type="spellEnd"/>
      <w:r>
        <w:t>, apposita autodichiarazione resa ai sensi e per gli effetti del Decreto del Presidente della Repubblica 28 dicembre 2000, n. 445 dalla quale risulti il possesso dei requisiti di carattere generale di cui all’articolo 80 del Codice dei contratti pubblici e speciale, ove previsti, relativa all’assenza delle cause di esclusione di cui all’art.80 del D. Lgs. 50/2016 e che questa Amministrazione ha provveduto a verificare il DURC e l’assenza di annotazioni tramite il casellario informatico ANAC</w:t>
      </w:r>
      <w:r w:rsidR="00D64F7B">
        <w:t>;</w:t>
      </w:r>
    </w:p>
    <w:p w14:paraId="3913F6EF" w14:textId="77777777" w:rsidR="004A3001" w:rsidRDefault="004A3001" w:rsidP="00D874F5">
      <w:pPr>
        <w:jc w:val="both"/>
        <w:rPr>
          <w:rFonts w:ascii="TimesNewRomanPS" w:hAnsi="TimesNewRomanPS"/>
          <w:b/>
          <w:bCs/>
        </w:rPr>
      </w:pPr>
    </w:p>
    <w:p w14:paraId="53F1A4D6" w14:textId="6E151D4E" w:rsidR="00D874F5" w:rsidRPr="00B46A43" w:rsidRDefault="00D874F5" w:rsidP="00D874F5">
      <w:pPr>
        <w:jc w:val="both"/>
      </w:pPr>
      <w:r w:rsidRPr="00B46A43">
        <w:rPr>
          <w:b/>
        </w:rPr>
        <w:lastRenderedPageBreak/>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r w:rsidRPr="00966077">
        <w:rPr>
          <w:rFonts w:ascii="Times New Roman" w:eastAsia="Calibri" w:hAnsi="Times New Roman" w:cstheme="minorHAnsi"/>
          <w:b/>
          <w:bCs/>
          <w:sz w:val="24"/>
          <w:szCs w:val="24"/>
          <w:lang w:val="it-IT" w:eastAsia="it-IT"/>
        </w:rPr>
        <w:t>VISTO</w:t>
      </w:r>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655F5F61" w14:textId="6EB36E95" w:rsidR="00BA5768" w:rsidRDefault="00BA5768" w:rsidP="00DA4158">
      <w:pPr>
        <w:pStyle w:val="Paragrafoelenco"/>
        <w:numPr>
          <w:ilvl w:val="0"/>
          <w:numId w:val="5"/>
        </w:numPr>
        <w:jc w:val="both"/>
      </w:pPr>
      <w:r w:rsidRPr="00771279">
        <w:t xml:space="preserve">di affidare alla </w:t>
      </w:r>
      <w:r w:rsidR="003F1736">
        <w:t>ditta</w:t>
      </w:r>
      <w:r w:rsidR="00DA4158">
        <w:t xml:space="preserve"> </w:t>
      </w:r>
      <w:proofErr w:type="spellStart"/>
      <w:r w:rsidR="00A86655">
        <w:t>Favs</w:t>
      </w:r>
      <w:proofErr w:type="spellEnd"/>
      <w:r w:rsidR="00A86655">
        <w:t xml:space="preserve"> di Gnudi Andrea e Antonella </w:t>
      </w:r>
      <w:proofErr w:type="spellStart"/>
      <w:proofErr w:type="gramStart"/>
      <w:r w:rsidR="00A86655">
        <w:t>srl</w:t>
      </w:r>
      <w:proofErr w:type="spellEnd"/>
      <w:r w:rsidR="00A86655">
        <w:t xml:space="preserve"> </w:t>
      </w:r>
      <w:r w:rsidR="00566426">
        <w:t xml:space="preserve"> </w:t>
      </w:r>
      <w:r w:rsidR="00A86655">
        <w:t>l</w:t>
      </w:r>
      <w:r w:rsidRPr="00771279">
        <w:t>a</w:t>
      </w:r>
      <w:proofErr w:type="gramEnd"/>
      <w:r w:rsidRPr="00771279">
        <w:t xml:space="preserve"> fornitura del </w:t>
      </w:r>
      <w:r w:rsidR="00475B4A">
        <w:t>bene/</w:t>
      </w:r>
      <w:r w:rsidRPr="00771279">
        <w:t xml:space="preserve">servizio in oggetto, per una spesa </w:t>
      </w:r>
      <w:r w:rsidR="00607BD5">
        <w:t>presunta</w:t>
      </w:r>
      <w:r w:rsidRPr="00771279">
        <w:t xml:space="preserve"> pari ad</w:t>
      </w:r>
      <w:r w:rsidR="0081151D">
        <w:t xml:space="preserve"> </w:t>
      </w:r>
      <w:r w:rsidR="00566426">
        <w:t>1</w:t>
      </w:r>
      <w:r w:rsidR="00A86655">
        <w:t xml:space="preserve">460,51 </w:t>
      </w:r>
      <w:r w:rsidR="00566426">
        <w:t>oltre iva come per legge;</w:t>
      </w:r>
    </w:p>
    <w:p w14:paraId="07DD8DDD" w14:textId="77777777" w:rsidR="00DA4158" w:rsidRPr="00DA4158" w:rsidRDefault="00DA4158" w:rsidP="00DA4158">
      <w:pPr>
        <w:pStyle w:val="Paragrafoelenco"/>
        <w:jc w:val="both"/>
      </w:pPr>
    </w:p>
    <w:p w14:paraId="79A2D149" w14:textId="2A85801D" w:rsidR="00566426" w:rsidRPr="00566426" w:rsidRDefault="001F2B14" w:rsidP="00566426">
      <w:pPr>
        <w:pStyle w:val="Paragrafoelenco"/>
        <w:numPr>
          <w:ilvl w:val="0"/>
          <w:numId w:val="5"/>
        </w:numPr>
        <w:spacing w:before="100" w:beforeAutospacing="1" w:after="100" w:afterAutospacing="1"/>
        <w:jc w:val="both"/>
        <w:rPr>
          <w:bCs/>
        </w:rPr>
      </w:pPr>
      <w:r w:rsidRPr="00DA4158">
        <w:t xml:space="preserve">di stabilire che il costo complessivo dell’affidamento graverà </w:t>
      </w:r>
      <w:r w:rsidR="00A43129" w:rsidRPr="00DA4158">
        <w:t>su</w:t>
      </w:r>
      <w:r w:rsidR="00A86655">
        <w:t xml:space="preserve">i Progetti </w:t>
      </w:r>
      <w:r w:rsidR="00566426" w:rsidRPr="00566426">
        <w:rPr>
          <w:rFonts w:ascii="TimesNewRomanPSMT" w:hAnsi="TimesNewRomanPSMT"/>
        </w:rPr>
        <w:t>DPI-2022-GoLBraPol-GRIZZUTI</w:t>
      </w:r>
      <w:r w:rsidR="00A86655">
        <w:rPr>
          <w:rFonts w:ascii="TimesNewRomanPSMT" w:hAnsi="TimesNewRomanPSMT"/>
        </w:rPr>
        <w:t xml:space="preserve"> </w:t>
      </w:r>
      <w:proofErr w:type="gramStart"/>
      <w:r w:rsidR="00A86655">
        <w:rPr>
          <w:rFonts w:ascii="TimesNewRomanPSMT" w:hAnsi="TimesNewRomanPSMT"/>
        </w:rPr>
        <w:t xml:space="preserve">e  </w:t>
      </w:r>
      <w:r w:rsidR="00A86655" w:rsidRPr="00A86655">
        <w:rPr>
          <w:rFonts w:ascii="TimesNewRomanPSMT" w:hAnsi="TimesNewRomanPSMT"/>
        </w:rPr>
        <w:t>DPI</w:t>
      </w:r>
      <w:proofErr w:type="gramEnd"/>
      <w:r w:rsidR="00A86655" w:rsidRPr="00A86655">
        <w:rPr>
          <w:rFonts w:ascii="TimesNewRomanPSMT" w:hAnsi="TimesNewRomanPSMT"/>
        </w:rPr>
        <w:t>-2020-RHEOPOLAR-GRIZZUTI</w:t>
      </w:r>
      <w:r w:rsidR="00A86655">
        <w:rPr>
          <w:rFonts w:ascii="TimesNewRomanPSMT" w:hAnsi="TimesNewRomanPSMT"/>
        </w:rPr>
        <w:t>;</w:t>
      </w:r>
    </w:p>
    <w:p w14:paraId="4B7B522F" w14:textId="77777777" w:rsidR="00566426" w:rsidRPr="00566426" w:rsidRDefault="00566426" w:rsidP="00566426">
      <w:pPr>
        <w:pStyle w:val="Paragrafoelenco"/>
        <w:rPr>
          <w:bCs/>
        </w:rPr>
      </w:pPr>
    </w:p>
    <w:p w14:paraId="43DE8AB0" w14:textId="77777777" w:rsidR="00566426" w:rsidRPr="00566426" w:rsidRDefault="00566426" w:rsidP="00566426">
      <w:pPr>
        <w:pStyle w:val="Paragrafoelenco"/>
        <w:spacing w:before="100" w:beforeAutospacing="1" w:after="100" w:afterAutospacing="1"/>
        <w:jc w:val="both"/>
        <w:rPr>
          <w:bCs/>
        </w:rPr>
      </w:pPr>
    </w:p>
    <w:p w14:paraId="2BA0C69B" w14:textId="5929B7D5" w:rsidR="00BA5768" w:rsidRPr="00E162E5" w:rsidRDefault="00BA5768" w:rsidP="00566426">
      <w:pPr>
        <w:pStyle w:val="Paragrafoelenco"/>
        <w:numPr>
          <w:ilvl w:val="0"/>
          <w:numId w:val="7"/>
        </w:numPr>
        <w:autoSpaceDE w:val="0"/>
        <w:autoSpaceDN w:val="0"/>
        <w:adjustRightInd w:val="0"/>
        <w:spacing w:before="100" w:beforeAutospacing="1" w:after="100" w:afterAutospacing="1"/>
        <w:ind w:right="116"/>
        <w:jc w:val="both"/>
      </w:pPr>
      <w:r w:rsidRPr="00E162E5">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sidRPr="00E162E5">
        <w:t xml:space="preserve"> ordi</w:t>
      </w:r>
      <w:r w:rsidRPr="00E162E5">
        <w:t>ne alla regolarità e rispondenza formale e fiscale</w:t>
      </w:r>
      <w:r w:rsidR="00923FBC" w:rsidRPr="00E162E5">
        <w:t>;</w:t>
      </w:r>
    </w:p>
    <w:p w14:paraId="51EFE2E7" w14:textId="77777777" w:rsidR="00BA5768" w:rsidRPr="00771279" w:rsidRDefault="00BA5768" w:rsidP="00BA5768">
      <w:pPr>
        <w:pStyle w:val="Paragrafoelenco"/>
      </w:pPr>
    </w:p>
    <w:p w14:paraId="7AE09367" w14:textId="7978E0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0E9E72C7"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40296D">
        <w:t xml:space="preserve"> Pro</w:t>
      </w:r>
      <w:r w:rsidR="0081151D">
        <w:t>f.</w:t>
      </w:r>
      <w:r w:rsidR="00E84173">
        <w:t xml:space="preserve"> </w:t>
      </w:r>
      <w:proofErr w:type="spellStart"/>
      <w:r w:rsidR="00566426">
        <w:t>Grizzuti</w:t>
      </w:r>
      <w:proofErr w:type="spellEnd"/>
      <w:r w:rsidR="00566426">
        <w:t xml:space="preserve"> N</w:t>
      </w:r>
      <w:r w:rsidR="00044317">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FF355" w14:textId="77777777" w:rsidR="00677D61" w:rsidRDefault="00677D61" w:rsidP="0021573F">
      <w:r>
        <w:separator/>
      </w:r>
    </w:p>
  </w:endnote>
  <w:endnote w:type="continuationSeparator" w:id="0">
    <w:p w14:paraId="053062EA" w14:textId="77777777" w:rsidR="00677D61" w:rsidRDefault="00677D61"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PS">
    <w:altName w:val="Times New Roman"/>
    <w:panose1 w:val="020B0604020202020204"/>
    <w:charset w:val="00"/>
    <w:family w:val="roman"/>
    <w:notTrueType/>
    <w:pitch w:val="default"/>
  </w:font>
  <w:font w:name="TimesNewRomanPSMT">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8EFFD9" w14:textId="77777777" w:rsidR="00677D61" w:rsidRDefault="00677D61" w:rsidP="0021573F">
      <w:r>
        <w:separator/>
      </w:r>
    </w:p>
  </w:footnote>
  <w:footnote w:type="continuationSeparator" w:id="0">
    <w:p w14:paraId="4A333FC3" w14:textId="77777777" w:rsidR="00677D61" w:rsidRDefault="00677D61"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4"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B543C9F"/>
    <w:multiLevelType w:val="hybridMultilevel"/>
    <w:tmpl w:val="8D1834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A770003"/>
    <w:multiLevelType w:val="hybridMultilevel"/>
    <w:tmpl w:val="5F9A2FB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76899720">
    <w:abstractNumId w:val="5"/>
  </w:num>
  <w:num w:numId="2" w16cid:durableId="727068937">
    <w:abstractNumId w:val="1"/>
  </w:num>
  <w:num w:numId="3" w16cid:durableId="551502264">
    <w:abstractNumId w:val="2"/>
  </w:num>
  <w:num w:numId="4" w16cid:durableId="547186930">
    <w:abstractNumId w:val="4"/>
  </w:num>
  <w:num w:numId="5" w16cid:durableId="393086912">
    <w:abstractNumId w:val="9"/>
  </w:num>
  <w:num w:numId="6" w16cid:durableId="36859214">
    <w:abstractNumId w:val="0"/>
  </w:num>
  <w:num w:numId="7" w16cid:durableId="146014309">
    <w:abstractNumId w:val="7"/>
  </w:num>
  <w:num w:numId="8" w16cid:durableId="390419773">
    <w:abstractNumId w:val="6"/>
  </w:num>
  <w:num w:numId="9" w16cid:durableId="1443647204">
    <w:abstractNumId w:val="3"/>
  </w:num>
  <w:num w:numId="10" w16cid:durableId="8598995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B44"/>
    <w:rsid w:val="00031E4B"/>
    <w:rsid w:val="00033B49"/>
    <w:rsid w:val="00044317"/>
    <w:rsid w:val="000461DC"/>
    <w:rsid w:val="000515AD"/>
    <w:rsid w:val="00061719"/>
    <w:rsid w:val="0006466E"/>
    <w:rsid w:val="0006483C"/>
    <w:rsid w:val="00066EC3"/>
    <w:rsid w:val="00070972"/>
    <w:rsid w:val="000721AE"/>
    <w:rsid w:val="00072706"/>
    <w:rsid w:val="00072987"/>
    <w:rsid w:val="0007437C"/>
    <w:rsid w:val="0008169B"/>
    <w:rsid w:val="000843BB"/>
    <w:rsid w:val="000867C6"/>
    <w:rsid w:val="00090281"/>
    <w:rsid w:val="00090700"/>
    <w:rsid w:val="00091F1E"/>
    <w:rsid w:val="00094074"/>
    <w:rsid w:val="00095D8D"/>
    <w:rsid w:val="000961F3"/>
    <w:rsid w:val="000A0A13"/>
    <w:rsid w:val="000A203B"/>
    <w:rsid w:val="000B39FD"/>
    <w:rsid w:val="000C7325"/>
    <w:rsid w:val="000C7E4A"/>
    <w:rsid w:val="000D3462"/>
    <w:rsid w:val="000D54FD"/>
    <w:rsid w:val="000D7296"/>
    <w:rsid w:val="000E472E"/>
    <w:rsid w:val="000E4B89"/>
    <w:rsid w:val="000E6310"/>
    <w:rsid w:val="000F3521"/>
    <w:rsid w:val="000F78C7"/>
    <w:rsid w:val="00102010"/>
    <w:rsid w:val="001035CC"/>
    <w:rsid w:val="001043DA"/>
    <w:rsid w:val="001069C2"/>
    <w:rsid w:val="00111168"/>
    <w:rsid w:val="0011166C"/>
    <w:rsid w:val="00113247"/>
    <w:rsid w:val="00114B34"/>
    <w:rsid w:val="00117DCC"/>
    <w:rsid w:val="0012173B"/>
    <w:rsid w:val="00123642"/>
    <w:rsid w:val="001248A7"/>
    <w:rsid w:val="00124CAE"/>
    <w:rsid w:val="00134360"/>
    <w:rsid w:val="0013466E"/>
    <w:rsid w:val="00135E2A"/>
    <w:rsid w:val="00135FA8"/>
    <w:rsid w:val="001369B5"/>
    <w:rsid w:val="00146098"/>
    <w:rsid w:val="00146B9C"/>
    <w:rsid w:val="00154569"/>
    <w:rsid w:val="00157E1B"/>
    <w:rsid w:val="00165C55"/>
    <w:rsid w:val="00170792"/>
    <w:rsid w:val="0017364A"/>
    <w:rsid w:val="00175B9C"/>
    <w:rsid w:val="001813C0"/>
    <w:rsid w:val="00182510"/>
    <w:rsid w:val="001825D8"/>
    <w:rsid w:val="00182D9B"/>
    <w:rsid w:val="00183D06"/>
    <w:rsid w:val="0018421D"/>
    <w:rsid w:val="00185C3A"/>
    <w:rsid w:val="00186161"/>
    <w:rsid w:val="00186FF0"/>
    <w:rsid w:val="001935AF"/>
    <w:rsid w:val="00195F6C"/>
    <w:rsid w:val="001971F2"/>
    <w:rsid w:val="001A328C"/>
    <w:rsid w:val="001A4234"/>
    <w:rsid w:val="001A58CA"/>
    <w:rsid w:val="001B0DFB"/>
    <w:rsid w:val="001C37DA"/>
    <w:rsid w:val="001C3F6D"/>
    <w:rsid w:val="001C458B"/>
    <w:rsid w:val="001C72EB"/>
    <w:rsid w:val="001D6744"/>
    <w:rsid w:val="001D6AC8"/>
    <w:rsid w:val="001D7B50"/>
    <w:rsid w:val="001E2681"/>
    <w:rsid w:val="001E2769"/>
    <w:rsid w:val="001E2F37"/>
    <w:rsid w:val="001F18C0"/>
    <w:rsid w:val="001F2B14"/>
    <w:rsid w:val="001F3AEB"/>
    <w:rsid w:val="00210920"/>
    <w:rsid w:val="0021573F"/>
    <w:rsid w:val="00217DA3"/>
    <w:rsid w:val="00221C63"/>
    <w:rsid w:val="002226AE"/>
    <w:rsid w:val="00223704"/>
    <w:rsid w:val="0022737D"/>
    <w:rsid w:val="00227B4C"/>
    <w:rsid w:val="00232F1A"/>
    <w:rsid w:val="002419DD"/>
    <w:rsid w:val="002435E0"/>
    <w:rsid w:val="002460FD"/>
    <w:rsid w:val="0024672D"/>
    <w:rsid w:val="002474AD"/>
    <w:rsid w:val="0025156C"/>
    <w:rsid w:val="00252F86"/>
    <w:rsid w:val="00255E84"/>
    <w:rsid w:val="00262F17"/>
    <w:rsid w:val="00264805"/>
    <w:rsid w:val="00267DC0"/>
    <w:rsid w:val="00267EEF"/>
    <w:rsid w:val="00270A99"/>
    <w:rsid w:val="00280760"/>
    <w:rsid w:val="00281C15"/>
    <w:rsid w:val="002878E4"/>
    <w:rsid w:val="002908A5"/>
    <w:rsid w:val="00291D48"/>
    <w:rsid w:val="00292483"/>
    <w:rsid w:val="002939FD"/>
    <w:rsid w:val="00296A26"/>
    <w:rsid w:val="002B2A59"/>
    <w:rsid w:val="002B3319"/>
    <w:rsid w:val="002B3F51"/>
    <w:rsid w:val="002D3035"/>
    <w:rsid w:val="002D5887"/>
    <w:rsid w:val="002E066F"/>
    <w:rsid w:val="002E3ECB"/>
    <w:rsid w:val="002E4746"/>
    <w:rsid w:val="002F28F4"/>
    <w:rsid w:val="002F3DA7"/>
    <w:rsid w:val="002F4491"/>
    <w:rsid w:val="002F4BA2"/>
    <w:rsid w:val="00302EF1"/>
    <w:rsid w:val="00314FA6"/>
    <w:rsid w:val="003177C6"/>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A236F"/>
    <w:rsid w:val="003B03D8"/>
    <w:rsid w:val="003B324F"/>
    <w:rsid w:val="003C1C28"/>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40F"/>
    <w:rsid w:val="00421ADD"/>
    <w:rsid w:val="00421EB2"/>
    <w:rsid w:val="004275BC"/>
    <w:rsid w:val="0043633D"/>
    <w:rsid w:val="004373B0"/>
    <w:rsid w:val="00442130"/>
    <w:rsid w:val="00443D23"/>
    <w:rsid w:val="004538DC"/>
    <w:rsid w:val="00456890"/>
    <w:rsid w:val="0046317E"/>
    <w:rsid w:val="00466A1C"/>
    <w:rsid w:val="00467B25"/>
    <w:rsid w:val="00470841"/>
    <w:rsid w:val="00472B2D"/>
    <w:rsid w:val="00475B4A"/>
    <w:rsid w:val="004839AD"/>
    <w:rsid w:val="00485C4D"/>
    <w:rsid w:val="00492710"/>
    <w:rsid w:val="004A060F"/>
    <w:rsid w:val="004A1394"/>
    <w:rsid w:val="004A178F"/>
    <w:rsid w:val="004A3001"/>
    <w:rsid w:val="004A48A6"/>
    <w:rsid w:val="004A57D7"/>
    <w:rsid w:val="004A75A5"/>
    <w:rsid w:val="004B33F9"/>
    <w:rsid w:val="004C531F"/>
    <w:rsid w:val="004C7CBD"/>
    <w:rsid w:val="004D4B46"/>
    <w:rsid w:val="004D7298"/>
    <w:rsid w:val="004E0BFB"/>
    <w:rsid w:val="004E4747"/>
    <w:rsid w:val="004F377A"/>
    <w:rsid w:val="00500EC5"/>
    <w:rsid w:val="00501C58"/>
    <w:rsid w:val="00506779"/>
    <w:rsid w:val="005145C3"/>
    <w:rsid w:val="005252F5"/>
    <w:rsid w:val="00531A53"/>
    <w:rsid w:val="00536568"/>
    <w:rsid w:val="00541E7C"/>
    <w:rsid w:val="0055273C"/>
    <w:rsid w:val="00554C49"/>
    <w:rsid w:val="005559A3"/>
    <w:rsid w:val="00560D4E"/>
    <w:rsid w:val="005618E7"/>
    <w:rsid w:val="00566426"/>
    <w:rsid w:val="00572D33"/>
    <w:rsid w:val="0057484A"/>
    <w:rsid w:val="00576B32"/>
    <w:rsid w:val="00583364"/>
    <w:rsid w:val="0058709A"/>
    <w:rsid w:val="0059040E"/>
    <w:rsid w:val="00590DD2"/>
    <w:rsid w:val="005A37EB"/>
    <w:rsid w:val="005A5FE8"/>
    <w:rsid w:val="005C1535"/>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07BD5"/>
    <w:rsid w:val="00611F84"/>
    <w:rsid w:val="006135E5"/>
    <w:rsid w:val="00615F89"/>
    <w:rsid w:val="00617067"/>
    <w:rsid w:val="006172D6"/>
    <w:rsid w:val="006175EF"/>
    <w:rsid w:val="0062076D"/>
    <w:rsid w:val="00630DAB"/>
    <w:rsid w:val="006343D1"/>
    <w:rsid w:val="006400C5"/>
    <w:rsid w:val="0064209A"/>
    <w:rsid w:val="00661481"/>
    <w:rsid w:val="00663AFE"/>
    <w:rsid w:val="00666910"/>
    <w:rsid w:val="00666B63"/>
    <w:rsid w:val="00671F14"/>
    <w:rsid w:val="0067246C"/>
    <w:rsid w:val="00677D61"/>
    <w:rsid w:val="00682926"/>
    <w:rsid w:val="00683C30"/>
    <w:rsid w:val="00697485"/>
    <w:rsid w:val="006A0450"/>
    <w:rsid w:val="006A3D38"/>
    <w:rsid w:val="006A5505"/>
    <w:rsid w:val="006D0455"/>
    <w:rsid w:val="006D05D9"/>
    <w:rsid w:val="006D6633"/>
    <w:rsid w:val="006E08C0"/>
    <w:rsid w:val="006E1AEB"/>
    <w:rsid w:val="006E1FAB"/>
    <w:rsid w:val="006E7214"/>
    <w:rsid w:val="006F03ED"/>
    <w:rsid w:val="006F1FC1"/>
    <w:rsid w:val="006F28BE"/>
    <w:rsid w:val="006F3ECC"/>
    <w:rsid w:val="006F43A0"/>
    <w:rsid w:val="00705F0C"/>
    <w:rsid w:val="0071451F"/>
    <w:rsid w:val="007226B1"/>
    <w:rsid w:val="007278E9"/>
    <w:rsid w:val="00741D99"/>
    <w:rsid w:val="00743556"/>
    <w:rsid w:val="00752E1A"/>
    <w:rsid w:val="0075361B"/>
    <w:rsid w:val="00764DAE"/>
    <w:rsid w:val="00767723"/>
    <w:rsid w:val="00770948"/>
    <w:rsid w:val="00774B05"/>
    <w:rsid w:val="0077534A"/>
    <w:rsid w:val="00780B06"/>
    <w:rsid w:val="00780D0D"/>
    <w:rsid w:val="00781851"/>
    <w:rsid w:val="00782AF3"/>
    <w:rsid w:val="007934A6"/>
    <w:rsid w:val="007A426A"/>
    <w:rsid w:val="007A602B"/>
    <w:rsid w:val="007A679A"/>
    <w:rsid w:val="007A7511"/>
    <w:rsid w:val="007B062F"/>
    <w:rsid w:val="007B1DA0"/>
    <w:rsid w:val="007B507D"/>
    <w:rsid w:val="007B6830"/>
    <w:rsid w:val="007B7397"/>
    <w:rsid w:val="007C0EBC"/>
    <w:rsid w:val="007D450D"/>
    <w:rsid w:val="007E2BF5"/>
    <w:rsid w:val="007E35E2"/>
    <w:rsid w:val="007E54FC"/>
    <w:rsid w:val="007E5B58"/>
    <w:rsid w:val="007E64EC"/>
    <w:rsid w:val="007E74E6"/>
    <w:rsid w:val="007F22A9"/>
    <w:rsid w:val="007F5F73"/>
    <w:rsid w:val="0080264B"/>
    <w:rsid w:val="0080614C"/>
    <w:rsid w:val="008110F9"/>
    <w:rsid w:val="0081151D"/>
    <w:rsid w:val="00812358"/>
    <w:rsid w:val="0083084F"/>
    <w:rsid w:val="00837B9D"/>
    <w:rsid w:val="00840A58"/>
    <w:rsid w:val="008463C9"/>
    <w:rsid w:val="0085066B"/>
    <w:rsid w:val="00853F2E"/>
    <w:rsid w:val="00856496"/>
    <w:rsid w:val="00861B4D"/>
    <w:rsid w:val="00862111"/>
    <w:rsid w:val="00865B5B"/>
    <w:rsid w:val="00867B35"/>
    <w:rsid w:val="00867BE0"/>
    <w:rsid w:val="00876172"/>
    <w:rsid w:val="008856AB"/>
    <w:rsid w:val="008A2DB2"/>
    <w:rsid w:val="008A4C79"/>
    <w:rsid w:val="008B03D7"/>
    <w:rsid w:val="008C43E4"/>
    <w:rsid w:val="008C4762"/>
    <w:rsid w:val="008C4CB3"/>
    <w:rsid w:val="008C5D3F"/>
    <w:rsid w:val="008D6CE7"/>
    <w:rsid w:val="008D7773"/>
    <w:rsid w:val="008E0952"/>
    <w:rsid w:val="008E18B4"/>
    <w:rsid w:val="008E4032"/>
    <w:rsid w:val="008E5EE6"/>
    <w:rsid w:val="008E7703"/>
    <w:rsid w:val="008F0723"/>
    <w:rsid w:val="008F276F"/>
    <w:rsid w:val="008F42FF"/>
    <w:rsid w:val="008F4EE4"/>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022C"/>
    <w:rsid w:val="00952ED9"/>
    <w:rsid w:val="00953000"/>
    <w:rsid w:val="0095585E"/>
    <w:rsid w:val="00966077"/>
    <w:rsid w:val="00967F20"/>
    <w:rsid w:val="00974D9E"/>
    <w:rsid w:val="00977CE6"/>
    <w:rsid w:val="00982726"/>
    <w:rsid w:val="009A6DA2"/>
    <w:rsid w:val="009B6F47"/>
    <w:rsid w:val="009B77A5"/>
    <w:rsid w:val="009C0F2A"/>
    <w:rsid w:val="009C1FAD"/>
    <w:rsid w:val="009C7531"/>
    <w:rsid w:val="009D2AC6"/>
    <w:rsid w:val="009E00DE"/>
    <w:rsid w:val="009E14B4"/>
    <w:rsid w:val="009E4437"/>
    <w:rsid w:val="009E694E"/>
    <w:rsid w:val="009E6A81"/>
    <w:rsid w:val="009E7DF5"/>
    <w:rsid w:val="009F07A7"/>
    <w:rsid w:val="009F14F8"/>
    <w:rsid w:val="009F6E11"/>
    <w:rsid w:val="00A05B69"/>
    <w:rsid w:val="00A06859"/>
    <w:rsid w:val="00A0752B"/>
    <w:rsid w:val="00A11473"/>
    <w:rsid w:val="00A1455C"/>
    <w:rsid w:val="00A14D4F"/>
    <w:rsid w:val="00A237DE"/>
    <w:rsid w:val="00A258DB"/>
    <w:rsid w:val="00A258F9"/>
    <w:rsid w:val="00A31CF8"/>
    <w:rsid w:val="00A32D92"/>
    <w:rsid w:val="00A342BF"/>
    <w:rsid w:val="00A3460F"/>
    <w:rsid w:val="00A40461"/>
    <w:rsid w:val="00A43129"/>
    <w:rsid w:val="00A45BC9"/>
    <w:rsid w:val="00A46364"/>
    <w:rsid w:val="00A553BE"/>
    <w:rsid w:val="00A559C2"/>
    <w:rsid w:val="00A578DA"/>
    <w:rsid w:val="00A62E82"/>
    <w:rsid w:val="00A71D99"/>
    <w:rsid w:val="00A739B1"/>
    <w:rsid w:val="00A77B01"/>
    <w:rsid w:val="00A83444"/>
    <w:rsid w:val="00A86655"/>
    <w:rsid w:val="00A91181"/>
    <w:rsid w:val="00A91247"/>
    <w:rsid w:val="00A91904"/>
    <w:rsid w:val="00A93A88"/>
    <w:rsid w:val="00A94FD3"/>
    <w:rsid w:val="00A950EF"/>
    <w:rsid w:val="00AA0532"/>
    <w:rsid w:val="00AA3946"/>
    <w:rsid w:val="00AA7C67"/>
    <w:rsid w:val="00AB7AD6"/>
    <w:rsid w:val="00AC43E4"/>
    <w:rsid w:val="00AD0301"/>
    <w:rsid w:val="00AD26B5"/>
    <w:rsid w:val="00AE1232"/>
    <w:rsid w:val="00AE123B"/>
    <w:rsid w:val="00AE4A49"/>
    <w:rsid w:val="00AF4A57"/>
    <w:rsid w:val="00B0241F"/>
    <w:rsid w:val="00B02803"/>
    <w:rsid w:val="00B028DF"/>
    <w:rsid w:val="00B03D8C"/>
    <w:rsid w:val="00B0770E"/>
    <w:rsid w:val="00B11A57"/>
    <w:rsid w:val="00B1562A"/>
    <w:rsid w:val="00B165BC"/>
    <w:rsid w:val="00B30123"/>
    <w:rsid w:val="00B40C95"/>
    <w:rsid w:val="00B42512"/>
    <w:rsid w:val="00B557EC"/>
    <w:rsid w:val="00B63408"/>
    <w:rsid w:val="00B743AE"/>
    <w:rsid w:val="00B7739B"/>
    <w:rsid w:val="00B80119"/>
    <w:rsid w:val="00B80AE2"/>
    <w:rsid w:val="00B839B6"/>
    <w:rsid w:val="00B84133"/>
    <w:rsid w:val="00B85768"/>
    <w:rsid w:val="00B90A79"/>
    <w:rsid w:val="00B9222F"/>
    <w:rsid w:val="00B9450C"/>
    <w:rsid w:val="00B97482"/>
    <w:rsid w:val="00BA5768"/>
    <w:rsid w:val="00BB3CF8"/>
    <w:rsid w:val="00BC0BA2"/>
    <w:rsid w:val="00BC3E98"/>
    <w:rsid w:val="00BC4FE3"/>
    <w:rsid w:val="00BD283F"/>
    <w:rsid w:val="00BD542A"/>
    <w:rsid w:val="00BE3734"/>
    <w:rsid w:val="00BF3044"/>
    <w:rsid w:val="00BF4526"/>
    <w:rsid w:val="00C04F09"/>
    <w:rsid w:val="00C1067A"/>
    <w:rsid w:val="00C12EF8"/>
    <w:rsid w:val="00C144A5"/>
    <w:rsid w:val="00C168B7"/>
    <w:rsid w:val="00C16E17"/>
    <w:rsid w:val="00C263EB"/>
    <w:rsid w:val="00C26D30"/>
    <w:rsid w:val="00C272F8"/>
    <w:rsid w:val="00C328DF"/>
    <w:rsid w:val="00C34E35"/>
    <w:rsid w:val="00C454FF"/>
    <w:rsid w:val="00C5032B"/>
    <w:rsid w:val="00C569B3"/>
    <w:rsid w:val="00C64C2E"/>
    <w:rsid w:val="00C718A9"/>
    <w:rsid w:val="00C77A1C"/>
    <w:rsid w:val="00CA072B"/>
    <w:rsid w:val="00CA24CE"/>
    <w:rsid w:val="00CA63A1"/>
    <w:rsid w:val="00CA6D8C"/>
    <w:rsid w:val="00CB170D"/>
    <w:rsid w:val="00CB2B91"/>
    <w:rsid w:val="00CB41E9"/>
    <w:rsid w:val="00CB4DDE"/>
    <w:rsid w:val="00CB6438"/>
    <w:rsid w:val="00CB6F71"/>
    <w:rsid w:val="00CC53CB"/>
    <w:rsid w:val="00CC55BF"/>
    <w:rsid w:val="00CC5F77"/>
    <w:rsid w:val="00CC6525"/>
    <w:rsid w:val="00CC670A"/>
    <w:rsid w:val="00CC7C57"/>
    <w:rsid w:val="00CD21D0"/>
    <w:rsid w:val="00CD54EE"/>
    <w:rsid w:val="00CE338A"/>
    <w:rsid w:val="00CE48B7"/>
    <w:rsid w:val="00CF4B52"/>
    <w:rsid w:val="00CF73D1"/>
    <w:rsid w:val="00CF7488"/>
    <w:rsid w:val="00D00636"/>
    <w:rsid w:val="00D00BC3"/>
    <w:rsid w:val="00D01321"/>
    <w:rsid w:val="00D01C3D"/>
    <w:rsid w:val="00D1452A"/>
    <w:rsid w:val="00D14A23"/>
    <w:rsid w:val="00D20681"/>
    <w:rsid w:val="00D23F0D"/>
    <w:rsid w:val="00D25C5C"/>
    <w:rsid w:val="00D3440A"/>
    <w:rsid w:val="00D350AD"/>
    <w:rsid w:val="00D451AF"/>
    <w:rsid w:val="00D46925"/>
    <w:rsid w:val="00D53B71"/>
    <w:rsid w:val="00D57051"/>
    <w:rsid w:val="00D63FA7"/>
    <w:rsid w:val="00D64F7B"/>
    <w:rsid w:val="00D663ED"/>
    <w:rsid w:val="00D77436"/>
    <w:rsid w:val="00D811C3"/>
    <w:rsid w:val="00D86745"/>
    <w:rsid w:val="00D86BEE"/>
    <w:rsid w:val="00D874F5"/>
    <w:rsid w:val="00DA0843"/>
    <w:rsid w:val="00DA28D0"/>
    <w:rsid w:val="00DA4158"/>
    <w:rsid w:val="00DB6645"/>
    <w:rsid w:val="00DB7907"/>
    <w:rsid w:val="00DC5B2D"/>
    <w:rsid w:val="00DC6784"/>
    <w:rsid w:val="00DD0CCC"/>
    <w:rsid w:val="00DD54EF"/>
    <w:rsid w:val="00DD65AD"/>
    <w:rsid w:val="00DE4255"/>
    <w:rsid w:val="00DF21CC"/>
    <w:rsid w:val="00DF46E2"/>
    <w:rsid w:val="00DF711E"/>
    <w:rsid w:val="00E04DFC"/>
    <w:rsid w:val="00E068AF"/>
    <w:rsid w:val="00E106B7"/>
    <w:rsid w:val="00E11661"/>
    <w:rsid w:val="00E1425D"/>
    <w:rsid w:val="00E162E5"/>
    <w:rsid w:val="00E242B8"/>
    <w:rsid w:val="00E24A8C"/>
    <w:rsid w:val="00E252B6"/>
    <w:rsid w:val="00E334BC"/>
    <w:rsid w:val="00E33C24"/>
    <w:rsid w:val="00E35E9C"/>
    <w:rsid w:val="00E40D32"/>
    <w:rsid w:val="00E53449"/>
    <w:rsid w:val="00E538E5"/>
    <w:rsid w:val="00E54B1D"/>
    <w:rsid w:val="00E61AAC"/>
    <w:rsid w:val="00E622B5"/>
    <w:rsid w:val="00E709AC"/>
    <w:rsid w:val="00E73549"/>
    <w:rsid w:val="00E74A64"/>
    <w:rsid w:val="00E76016"/>
    <w:rsid w:val="00E84173"/>
    <w:rsid w:val="00E9526B"/>
    <w:rsid w:val="00EA6C45"/>
    <w:rsid w:val="00EA7B3B"/>
    <w:rsid w:val="00EB0044"/>
    <w:rsid w:val="00EB0BFB"/>
    <w:rsid w:val="00EB3052"/>
    <w:rsid w:val="00EC56E5"/>
    <w:rsid w:val="00EC73BB"/>
    <w:rsid w:val="00EC7D54"/>
    <w:rsid w:val="00ED00F5"/>
    <w:rsid w:val="00ED079C"/>
    <w:rsid w:val="00ED0EC9"/>
    <w:rsid w:val="00ED28C5"/>
    <w:rsid w:val="00ED3A71"/>
    <w:rsid w:val="00EE51CE"/>
    <w:rsid w:val="00EF3397"/>
    <w:rsid w:val="00F04544"/>
    <w:rsid w:val="00F05694"/>
    <w:rsid w:val="00F05B6E"/>
    <w:rsid w:val="00F11B69"/>
    <w:rsid w:val="00F11CD5"/>
    <w:rsid w:val="00F11F61"/>
    <w:rsid w:val="00F13124"/>
    <w:rsid w:val="00F1375C"/>
    <w:rsid w:val="00F1490E"/>
    <w:rsid w:val="00F2010D"/>
    <w:rsid w:val="00F220D8"/>
    <w:rsid w:val="00F233E1"/>
    <w:rsid w:val="00F3273A"/>
    <w:rsid w:val="00F37B0D"/>
    <w:rsid w:val="00F47615"/>
    <w:rsid w:val="00F52A80"/>
    <w:rsid w:val="00F55DF8"/>
    <w:rsid w:val="00F63886"/>
    <w:rsid w:val="00F719F5"/>
    <w:rsid w:val="00F735FE"/>
    <w:rsid w:val="00F74465"/>
    <w:rsid w:val="00F76F6B"/>
    <w:rsid w:val="00FC0412"/>
    <w:rsid w:val="00FC0D48"/>
    <w:rsid w:val="00FC5B08"/>
    <w:rsid w:val="00FD1B4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227956980">
      <w:bodyDiv w:val="1"/>
      <w:marLeft w:val="0"/>
      <w:marRight w:val="0"/>
      <w:marTop w:val="0"/>
      <w:marBottom w:val="0"/>
      <w:divBdr>
        <w:top w:val="none" w:sz="0" w:space="0" w:color="auto"/>
        <w:left w:val="none" w:sz="0" w:space="0" w:color="auto"/>
        <w:bottom w:val="none" w:sz="0" w:space="0" w:color="auto"/>
        <w:right w:val="none" w:sz="0" w:space="0" w:color="auto"/>
      </w:divBdr>
      <w:divsChild>
        <w:div w:id="604650427">
          <w:marLeft w:val="0"/>
          <w:marRight w:val="0"/>
          <w:marTop w:val="0"/>
          <w:marBottom w:val="0"/>
          <w:divBdr>
            <w:top w:val="none" w:sz="0" w:space="0" w:color="auto"/>
            <w:left w:val="none" w:sz="0" w:space="0" w:color="auto"/>
            <w:bottom w:val="none" w:sz="0" w:space="0" w:color="auto"/>
            <w:right w:val="none" w:sz="0" w:space="0" w:color="auto"/>
          </w:divBdr>
          <w:divsChild>
            <w:div w:id="1372264537">
              <w:marLeft w:val="0"/>
              <w:marRight w:val="0"/>
              <w:marTop w:val="0"/>
              <w:marBottom w:val="0"/>
              <w:divBdr>
                <w:top w:val="none" w:sz="0" w:space="0" w:color="auto"/>
                <w:left w:val="none" w:sz="0" w:space="0" w:color="auto"/>
                <w:bottom w:val="none" w:sz="0" w:space="0" w:color="auto"/>
                <w:right w:val="none" w:sz="0" w:space="0" w:color="auto"/>
              </w:divBdr>
              <w:divsChild>
                <w:div w:id="202173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489409">
      <w:bodyDiv w:val="1"/>
      <w:marLeft w:val="0"/>
      <w:marRight w:val="0"/>
      <w:marTop w:val="0"/>
      <w:marBottom w:val="0"/>
      <w:divBdr>
        <w:top w:val="none" w:sz="0" w:space="0" w:color="auto"/>
        <w:left w:val="none" w:sz="0" w:space="0" w:color="auto"/>
        <w:bottom w:val="none" w:sz="0" w:space="0" w:color="auto"/>
        <w:right w:val="none" w:sz="0" w:space="0" w:color="auto"/>
      </w:divBdr>
      <w:divsChild>
        <w:div w:id="32198388">
          <w:marLeft w:val="0"/>
          <w:marRight w:val="0"/>
          <w:marTop w:val="0"/>
          <w:marBottom w:val="0"/>
          <w:divBdr>
            <w:top w:val="none" w:sz="0" w:space="0" w:color="auto"/>
            <w:left w:val="none" w:sz="0" w:space="0" w:color="auto"/>
            <w:bottom w:val="none" w:sz="0" w:space="0" w:color="auto"/>
            <w:right w:val="none" w:sz="0" w:space="0" w:color="auto"/>
          </w:divBdr>
          <w:divsChild>
            <w:div w:id="931936337">
              <w:marLeft w:val="0"/>
              <w:marRight w:val="0"/>
              <w:marTop w:val="0"/>
              <w:marBottom w:val="0"/>
              <w:divBdr>
                <w:top w:val="none" w:sz="0" w:space="0" w:color="auto"/>
                <w:left w:val="none" w:sz="0" w:space="0" w:color="auto"/>
                <w:bottom w:val="none" w:sz="0" w:space="0" w:color="auto"/>
                <w:right w:val="none" w:sz="0" w:space="0" w:color="auto"/>
              </w:divBdr>
              <w:divsChild>
                <w:div w:id="81259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812776">
      <w:bodyDiv w:val="1"/>
      <w:marLeft w:val="0"/>
      <w:marRight w:val="0"/>
      <w:marTop w:val="0"/>
      <w:marBottom w:val="0"/>
      <w:divBdr>
        <w:top w:val="none" w:sz="0" w:space="0" w:color="auto"/>
        <w:left w:val="none" w:sz="0" w:space="0" w:color="auto"/>
        <w:bottom w:val="none" w:sz="0" w:space="0" w:color="auto"/>
        <w:right w:val="none" w:sz="0" w:space="0" w:color="auto"/>
      </w:divBdr>
      <w:divsChild>
        <w:div w:id="397246196">
          <w:marLeft w:val="0"/>
          <w:marRight w:val="0"/>
          <w:marTop w:val="0"/>
          <w:marBottom w:val="0"/>
          <w:divBdr>
            <w:top w:val="none" w:sz="0" w:space="0" w:color="auto"/>
            <w:left w:val="none" w:sz="0" w:space="0" w:color="auto"/>
            <w:bottom w:val="none" w:sz="0" w:space="0" w:color="auto"/>
            <w:right w:val="none" w:sz="0" w:space="0" w:color="auto"/>
          </w:divBdr>
          <w:divsChild>
            <w:div w:id="495069324">
              <w:marLeft w:val="0"/>
              <w:marRight w:val="0"/>
              <w:marTop w:val="0"/>
              <w:marBottom w:val="0"/>
              <w:divBdr>
                <w:top w:val="none" w:sz="0" w:space="0" w:color="auto"/>
                <w:left w:val="none" w:sz="0" w:space="0" w:color="auto"/>
                <w:bottom w:val="none" w:sz="0" w:space="0" w:color="auto"/>
                <w:right w:val="none" w:sz="0" w:space="0" w:color="auto"/>
              </w:divBdr>
              <w:divsChild>
                <w:div w:id="183730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496923098">
      <w:bodyDiv w:val="1"/>
      <w:marLeft w:val="0"/>
      <w:marRight w:val="0"/>
      <w:marTop w:val="0"/>
      <w:marBottom w:val="0"/>
      <w:divBdr>
        <w:top w:val="none" w:sz="0" w:space="0" w:color="auto"/>
        <w:left w:val="none" w:sz="0" w:space="0" w:color="auto"/>
        <w:bottom w:val="none" w:sz="0" w:space="0" w:color="auto"/>
        <w:right w:val="none" w:sz="0" w:space="0" w:color="auto"/>
      </w:divBdr>
      <w:divsChild>
        <w:div w:id="267465919">
          <w:marLeft w:val="0"/>
          <w:marRight w:val="0"/>
          <w:marTop w:val="0"/>
          <w:marBottom w:val="0"/>
          <w:divBdr>
            <w:top w:val="none" w:sz="0" w:space="0" w:color="auto"/>
            <w:left w:val="none" w:sz="0" w:space="0" w:color="auto"/>
            <w:bottom w:val="none" w:sz="0" w:space="0" w:color="auto"/>
            <w:right w:val="none" w:sz="0" w:space="0" w:color="auto"/>
          </w:divBdr>
          <w:divsChild>
            <w:div w:id="1320184713">
              <w:marLeft w:val="0"/>
              <w:marRight w:val="0"/>
              <w:marTop w:val="0"/>
              <w:marBottom w:val="0"/>
              <w:divBdr>
                <w:top w:val="none" w:sz="0" w:space="0" w:color="auto"/>
                <w:left w:val="none" w:sz="0" w:space="0" w:color="auto"/>
                <w:bottom w:val="none" w:sz="0" w:space="0" w:color="auto"/>
                <w:right w:val="none" w:sz="0" w:space="0" w:color="auto"/>
              </w:divBdr>
              <w:divsChild>
                <w:div w:id="127907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09755989">
      <w:bodyDiv w:val="1"/>
      <w:marLeft w:val="0"/>
      <w:marRight w:val="0"/>
      <w:marTop w:val="0"/>
      <w:marBottom w:val="0"/>
      <w:divBdr>
        <w:top w:val="none" w:sz="0" w:space="0" w:color="auto"/>
        <w:left w:val="none" w:sz="0" w:space="0" w:color="auto"/>
        <w:bottom w:val="none" w:sz="0" w:space="0" w:color="auto"/>
        <w:right w:val="none" w:sz="0" w:space="0" w:color="auto"/>
      </w:divBdr>
      <w:divsChild>
        <w:div w:id="1494106932">
          <w:marLeft w:val="0"/>
          <w:marRight w:val="0"/>
          <w:marTop w:val="0"/>
          <w:marBottom w:val="0"/>
          <w:divBdr>
            <w:top w:val="none" w:sz="0" w:space="0" w:color="auto"/>
            <w:left w:val="none" w:sz="0" w:space="0" w:color="auto"/>
            <w:bottom w:val="none" w:sz="0" w:space="0" w:color="auto"/>
            <w:right w:val="none" w:sz="0" w:space="0" w:color="auto"/>
          </w:divBdr>
          <w:divsChild>
            <w:div w:id="982124787">
              <w:marLeft w:val="0"/>
              <w:marRight w:val="0"/>
              <w:marTop w:val="0"/>
              <w:marBottom w:val="0"/>
              <w:divBdr>
                <w:top w:val="none" w:sz="0" w:space="0" w:color="auto"/>
                <w:left w:val="none" w:sz="0" w:space="0" w:color="auto"/>
                <w:bottom w:val="none" w:sz="0" w:space="0" w:color="auto"/>
                <w:right w:val="none" w:sz="0" w:space="0" w:color="auto"/>
              </w:divBdr>
              <w:divsChild>
                <w:div w:id="59671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79602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19715408">
      <w:bodyDiv w:val="1"/>
      <w:marLeft w:val="0"/>
      <w:marRight w:val="0"/>
      <w:marTop w:val="0"/>
      <w:marBottom w:val="0"/>
      <w:divBdr>
        <w:top w:val="none" w:sz="0" w:space="0" w:color="auto"/>
        <w:left w:val="none" w:sz="0" w:space="0" w:color="auto"/>
        <w:bottom w:val="none" w:sz="0" w:space="0" w:color="auto"/>
        <w:right w:val="none" w:sz="0" w:space="0" w:color="auto"/>
      </w:divBdr>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13451063">
      <w:bodyDiv w:val="1"/>
      <w:marLeft w:val="0"/>
      <w:marRight w:val="0"/>
      <w:marTop w:val="0"/>
      <w:marBottom w:val="0"/>
      <w:divBdr>
        <w:top w:val="none" w:sz="0" w:space="0" w:color="auto"/>
        <w:left w:val="none" w:sz="0" w:space="0" w:color="auto"/>
        <w:bottom w:val="none" w:sz="0" w:space="0" w:color="auto"/>
        <w:right w:val="none" w:sz="0" w:space="0" w:color="auto"/>
      </w:divBdr>
      <w:divsChild>
        <w:div w:id="196700623">
          <w:marLeft w:val="0"/>
          <w:marRight w:val="0"/>
          <w:marTop w:val="0"/>
          <w:marBottom w:val="0"/>
          <w:divBdr>
            <w:top w:val="none" w:sz="0" w:space="0" w:color="auto"/>
            <w:left w:val="none" w:sz="0" w:space="0" w:color="auto"/>
            <w:bottom w:val="none" w:sz="0" w:space="0" w:color="auto"/>
            <w:right w:val="none" w:sz="0" w:space="0" w:color="auto"/>
          </w:divBdr>
          <w:divsChild>
            <w:div w:id="1231958707">
              <w:marLeft w:val="0"/>
              <w:marRight w:val="0"/>
              <w:marTop w:val="0"/>
              <w:marBottom w:val="0"/>
              <w:divBdr>
                <w:top w:val="none" w:sz="0" w:space="0" w:color="auto"/>
                <w:left w:val="none" w:sz="0" w:space="0" w:color="auto"/>
                <w:bottom w:val="none" w:sz="0" w:space="0" w:color="auto"/>
                <w:right w:val="none" w:sz="0" w:space="0" w:color="auto"/>
              </w:divBdr>
              <w:divsChild>
                <w:div w:id="7578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53538560">
      <w:bodyDiv w:val="1"/>
      <w:marLeft w:val="0"/>
      <w:marRight w:val="0"/>
      <w:marTop w:val="0"/>
      <w:marBottom w:val="0"/>
      <w:divBdr>
        <w:top w:val="none" w:sz="0" w:space="0" w:color="auto"/>
        <w:left w:val="none" w:sz="0" w:space="0" w:color="auto"/>
        <w:bottom w:val="none" w:sz="0" w:space="0" w:color="auto"/>
        <w:right w:val="none" w:sz="0" w:space="0" w:color="auto"/>
      </w:divBdr>
      <w:divsChild>
        <w:div w:id="1618439545">
          <w:marLeft w:val="0"/>
          <w:marRight w:val="0"/>
          <w:marTop w:val="0"/>
          <w:marBottom w:val="0"/>
          <w:divBdr>
            <w:top w:val="none" w:sz="0" w:space="0" w:color="auto"/>
            <w:left w:val="none" w:sz="0" w:space="0" w:color="auto"/>
            <w:bottom w:val="none" w:sz="0" w:space="0" w:color="auto"/>
            <w:right w:val="none" w:sz="0" w:space="0" w:color="auto"/>
          </w:divBdr>
          <w:divsChild>
            <w:div w:id="1118916556">
              <w:marLeft w:val="0"/>
              <w:marRight w:val="0"/>
              <w:marTop w:val="0"/>
              <w:marBottom w:val="0"/>
              <w:divBdr>
                <w:top w:val="none" w:sz="0" w:space="0" w:color="auto"/>
                <w:left w:val="none" w:sz="0" w:space="0" w:color="auto"/>
                <w:bottom w:val="none" w:sz="0" w:space="0" w:color="auto"/>
                <w:right w:val="none" w:sz="0" w:space="0" w:color="auto"/>
              </w:divBdr>
              <w:divsChild>
                <w:div w:id="63799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43615">
      <w:bodyDiv w:val="1"/>
      <w:marLeft w:val="0"/>
      <w:marRight w:val="0"/>
      <w:marTop w:val="0"/>
      <w:marBottom w:val="0"/>
      <w:divBdr>
        <w:top w:val="none" w:sz="0" w:space="0" w:color="auto"/>
        <w:left w:val="none" w:sz="0" w:space="0" w:color="auto"/>
        <w:bottom w:val="none" w:sz="0" w:space="0" w:color="auto"/>
        <w:right w:val="none" w:sz="0" w:space="0" w:color="auto"/>
      </w:divBdr>
    </w:div>
    <w:div w:id="1585995711">
      <w:bodyDiv w:val="1"/>
      <w:marLeft w:val="0"/>
      <w:marRight w:val="0"/>
      <w:marTop w:val="0"/>
      <w:marBottom w:val="0"/>
      <w:divBdr>
        <w:top w:val="none" w:sz="0" w:space="0" w:color="auto"/>
        <w:left w:val="none" w:sz="0" w:space="0" w:color="auto"/>
        <w:bottom w:val="none" w:sz="0" w:space="0" w:color="auto"/>
        <w:right w:val="none" w:sz="0" w:space="0" w:color="auto"/>
      </w:divBdr>
      <w:divsChild>
        <w:div w:id="530648381">
          <w:marLeft w:val="0"/>
          <w:marRight w:val="0"/>
          <w:marTop w:val="0"/>
          <w:marBottom w:val="0"/>
          <w:divBdr>
            <w:top w:val="none" w:sz="0" w:space="0" w:color="auto"/>
            <w:left w:val="none" w:sz="0" w:space="0" w:color="auto"/>
            <w:bottom w:val="none" w:sz="0" w:space="0" w:color="auto"/>
            <w:right w:val="none" w:sz="0" w:space="0" w:color="auto"/>
          </w:divBdr>
          <w:divsChild>
            <w:div w:id="1611158711">
              <w:marLeft w:val="0"/>
              <w:marRight w:val="0"/>
              <w:marTop w:val="0"/>
              <w:marBottom w:val="0"/>
              <w:divBdr>
                <w:top w:val="none" w:sz="0" w:space="0" w:color="auto"/>
                <w:left w:val="none" w:sz="0" w:space="0" w:color="auto"/>
                <w:bottom w:val="none" w:sz="0" w:space="0" w:color="auto"/>
                <w:right w:val="none" w:sz="0" w:space="0" w:color="auto"/>
              </w:divBdr>
              <w:divsChild>
                <w:div w:id="41428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29464438">
      <w:bodyDiv w:val="1"/>
      <w:marLeft w:val="0"/>
      <w:marRight w:val="0"/>
      <w:marTop w:val="0"/>
      <w:marBottom w:val="0"/>
      <w:divBdr>
        <w:top w:val="none" w:sz="0" w:space="0" w:color="auto"/>
        <w:left w:val="none" w:sz="0" w:space="0" w:color="auto"/>
        <w:bottom w:val="none" w:sz="0" w:space="0" w:color="auto"/>
        <w:right w:val="none" w:sz="0" w:space="0" w:color="auto"/>
      </w:divBdr>
      <w:divsChild>
        <w:div w:id="1282028797">
          <w:marLeft w:val="0"/>
          <w:marRight w:val="0"/>
          <w:marTop w:val="0"/>
          <w:marBottom w:val="0"/>
          <w:divBdr>
            <w:top w:val="none" w:sz="0" w:space="0" w:color="auto"/>
            <w:left w:val="none" w:sz="0" w:space="0" w:color="auto"/>
            <w:bottom w:val="none" w:sz="0" w:space="0" w:color="auto"/>
            <w:right w:val="none" w:sz="0" w:space="0" w:color="auto"/>
          </w:divBdr>
          <w:divsChild>
            <w:div w:id="1281257545">
              <w:marLeft w:val="0"/>
              <w:marRight w:val="0"/>
              <w:marTop w:val="0"/>
              <w:marBottom w:val="0"/>
              <w:divBdr>
                <w:top w:val="none" w:sz="0" w:space="0" w:color="auto"/>
                <w:left w:val="none" w:sz="0" w:space="0" w:color="auto"/>
                <w:bottom w:val="none" w:sz="0" w:space="0" w:color="auto"/>
                <w:right w:val="none" w:sz="0" w:space="0" w:color="auto"/>
              </w:divBdr>
              <w:divsChild>
                <w:div w:id="27025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6061">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326</TotalTime>
  <Pages>4</Pages>
  <Words>1544</Words>
  <Characters>8802</Characters>
  <Application>Microsoft Office Word</Application>
  <DocSecurity>0</DocSecurity>
  <Lines>73</Lines>
  <Paragraphs>20</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10326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62</cp:revision>
  <cp:lastPrinted>2023-02-23T11:58:00Z</cp:lastPrinted>
  <dcterms:created xsi:type="dcterms:W3CDTF">2021-10-21T15:40:00Z</dcterms:created>
  <dcterms:modified xsi:type="dcterms:W3CDTF">2023-02-23T11:58:00Z</dcterms:modified>
</cp:coreProperties>
</file>