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F43B916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418F7">
        <w:rPr>
          <w:b/>
          <w:bCs/>
          <w:sz w:val="22"/>
          <w:szCs w:val="22"/>
        </w:rPr>
        <w:t>50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418F7">
        <w:rPr>
          <w:b/>
          <w:bCs/>
          <w:sz w:val="22"/>
          <w:szCs w:val="22"/>
        </w:rPr>
        <w:t>03</w:t>
      </w:r>
      <w:r w:rsidR="00D3440A" w:rsidRPr="00CC7F49">
        <w:rPr>
          <w:b/>
          <w:bCs/>
          <w:sz w:val="22"/>
          <w:szCs w:val="22"/>
        </w:rPr>
        <w:t>/</w:t>
      </w:r>
      <w:r w:rsidR="001418F7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38E6EFDB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418F7">
        <w:rPr>
          <w:rFonts w:eastAsia="Calibri" w:cstheme="minorHAnsi"/>
          <w:b/>
          <w:bCs/>
        </w:rPr>
        <w:t xml:space="preserve"> 814,20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di </w:t>
      </w:r>
      <w:r w:rsidR="001418F7">
        <w:rPr>
          <w:rFonts w:eastAsia="Calibri" w:cstheme="minorHAnsi"/>
          <w:b/>
          <w:bCs/>
        </w:rPr>
        <w:t>prodotti chimici</w:t>
      </w:r>
    </w:p>
    <w:p w14:paraId="7379CC3C" w14:textId="6E8F9D4D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1418F7" w:rsidRPr="001418F7">
        <w:t>Z6A3CAE3FC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 xml:space="preserve">30.12.2018, che prevede l’obbligo, per gli acquisti di beni e servizi, </w:t>
      </w:r>
      <w:r w:rsidRPr="001418F7">
        <w:rPr>
          <w:b/>
        </w:rPr>
        <w:t>di importo pari o</w:t>
      </w:r>
      <w:r w:rsidRPr="001418F7">
        <w:rPr>
          <w:b/>
        </w:rPr>
        <w:br/>
        <w:t xml:space="preserve">superiore a 5.000,00 </w:t>
      </w:r>
      <w:proofErr w:type="gramStart"/>
      <w:r w:rsidRPr="001418F7">
        <w:rPr>
          <w:b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3B35B67E" w14:textId="77777777" w:rsidR="002D7C84" w:rsidRDefault="002D7C84" w:rsidP="00D40A84">
      <w:pPr>
        <w:jc w:val="both"/>
        <w:rPr>
          <w:bCs/>
        </w:rPr>
      </w:pPr>
    </w:p>
    <w:p w14:paraId="4EE3272B" w14:textId="026852B0" w:rsidR="00412309" w:rsidRPr="002D7C84" w:rsidRDefault="00412309" w:rsidP="002D7C84">
      <w:pPr>
        <w:jc w:val="both"/>
        <w:rPr>
          <w:b/>
        </w:rPr>
      </w:pPr>
      <w:r>
        <w:rPr>
          <w:b/>
        </w:rPr>
        <w:t>VISTA</w:t>
      </w:r>
      <w:r w:rsidRPr="002D7C84">
        <w:rPr>
          <w:b/>
        </w:rPr>
        <w:t xml:space="preserve"> </w:t>
      </w:r>
      <w:r w:rsidRPr="002D7C84">
        <w:rPr>
          <w:bCs/>
        </w:rPr>
        <w:t>la richiesta del Prof</w:t>
      </w:r>
      <w:r w:rsidR="000C32FB" w:rsidRPr="002D7C84">
        <w:rPr>
          <w:bCs/>
        </w:rPr>
        <w:t>.</w:t>
      </w:r>
      <w:r w:rsidR="002D7C84" w:rsidRPr="002D7C84">
        <w:rPr>
          <w:bCs/>
        </w:rPr>
        <w:t xml:space="preserve"> </w:t>
      </w:r>
      <w:proofErr w:type="spellStart"/>
      <w:r w:rsidR="001418F7">
        <w:rPr>
          <w:bCs/>
        </w:rPr>
        <w:t>Grizzuti</w:t>
      </w:r>
      <w:proofErr w:type="spellEnd"/>
      <w:r w:rsidR="001418F7">
        <w:rPr>
          <w:bCs/>
        </w:rPr>
        <w:t xml:space="preserve"> N</w:t>
      </w:r>
      <w:r w:rsidRPr="002D7C84">
        <w:rPr>
          <w:bCs/>
        </w:rPr>
        <w:t>., con la quale chiedeva di acquistare</w:t>
      </w:r>
      <w:r w:rsidR="001418F7">
        <w:rPr>
          <w:bCs/>
        </w:rPr>
        <w:t xml:space="preserve"> prodotti chimici vari, acetone, idrossido di ammonio, tetra-</w:t>
      </w:r>
      <w:proofErr w:type="spellStart"/>
      <w:r w:rsidR="001418F7">
        <w:rPr>
          <w:bCs/>
        </w:rPr>
        <w:t>etil</w:t>
      </w:r>
      <w:proofErr w:type="spellEnd"/>
      <w:r w:rsidR="001418F7">
        <w:rPr>
          <w:bCs/>
        </w:rPr>
        <w:t xml:space="preserve"> ortosilicato ecc., per le esigenze relative alle attività di ricerca da condurre nell’ambito del progetto </w:t>
      </w:r>
      <w:r w:rsidR="001418F7" w:rsidRPr="001418F7">
        <w:rPr>
          <w:bCs/>
        </w:rPr>
        <w:t>DPI-2022-GoLBraPol-GRIZZUTI</w:t>
      </w:r>
      <w:r w:rsidR="001418F7">
        <w:rPr>
          <w:bCs/>
        </w:rPr>
        <w:t>;</w:t>
      </w:r>
    </w:p>
    <w:p w14:paraId="19E30E9D" w14:textId="77777777" w:rsidR="002D7C84" w:rsidRPr="002D7C84" w:rsidRDefault="002D7C84" w:rsidP="002D7C84">
      <w:pPr>
        <w:jc w:val="both"/>
        <w:rPr>
          <w:b/>
        </w:rPr>
      </w:pP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Default="00BA2A30" w:rsidP="00BA2A30">
      <w:pPr>
        <w:jc w:val="both"/>
        <w:rPr>
          <w:b/>
        </w:rPr>
      </w:pPr>
    </w:p>
    <w:p w14:paraId="50D30B7E" w14:textId="0407EFCB" w:rsidR="001418F7" w:rsidRPr="00BA2A30" w:rsidRDefault="001418F7" w:rsidP="001418F7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>
        <w:rPr>
          <w:bCs/>
        </w:rPr>
        <w:t xml:space="preserve"> effettuata mediante l’acquisizione di due preventivi via internet,</w:t>
      </w:r>
      <w:r w:rsidRPr="00BA2A30">
        <w:rPr>
          <w:bCs/>
        </w:rPr>
        <w:t xml:space="preserve"> è stato individuato l’operatore</w:t>
      </w:r>
      <w:r>
        <w:rPr>
          <w:bCs/>
        </w:rPr>
        <w:t xml:space="preserve"> </w:t>
      </w:r>
      <w:r>
        <w:rPr>
          <w:bCs/>
        </w:rPr>
        <w:t xml:space="preserve">Merck Life Science </w:t>
      </w:r>
      <w:r w:rsidRPr="00BA2A30">
        <w:rPr>
          <w:bCs/>
        </w:rPr>
        <w:t>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</w:t>
      </w:r>
      <w:r>
        <w:rPr>
          <w:rFonts w:ascii="TimesNewRomanPSMT" w:hAnsi="TimesNewRomanPSMT"/>
          <w:bCs/>
        </w:rPr>
        <w:t xml:space="preserve"> 814,20</w:t>
      </w:r>
      <w:r>
        <w:rPr>
          <w:rFonts w:ascii="TimesNewRomanPSMT" w:hAnsi="TimesNewRomanPSMT"/>
          <w:bCs/>
        </w:rPr>
        <w:t xml:space="preserve"> </w:t>
      </w:r>
      <w:r w:rsidRPr="00BA2A30">
        <w:rPr>
          <w:rFonts w:ascii="TimesNewRomanPSMT" w:hAnsi="TimesNewRomanPSMT"/>
          <w:bCs/>
        </w:rPr>
        <w:t xml:space="preserve">oltre iva come per legge; </w:t>
      </w:r>
    </w:p>
    <w:p w14:paraId="4B6CC70D" w14:textId="77777777" w:rsidR="001418F7" w:rsidRDefault="001418F7" w:rsidP="001418F7">
      <w:pPr>
        <w:jc w:val="both"/>
        <w:rPr>
          <w:b/>
        </w:rPr>
      </w:pPr>
    </w:p>
    <w:p w14:paraId="271D153E" w14:textId="77777777" w:rsidR="001418F7" w:rsidRPr="00BA2A30" w:rsidRDefault="001418F7" w:rsidP="001418F7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1C4A4FF" w14:textId="77777777" w:rsidR="001418F7" w:rsidRPr="00BA2A30" w:rsidRDefault="001418F7" w:rsidP="001418F7">
      <w:pPr>
        <w:jc w:val="both"/>
        <w:rPr>
          <w:b/>
        </w:rPr>
      </w:pPr>
    </w:p>
    <w:p w14:paraId="0FFA8A54" w14:textId="77777777" w:rsidR="001418F7" w:rsidRPr="00BA2A30" w:rsidRDefault="001418F7" w:rsidP="001418F7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19997B21" w14:textId="77777777" w:rsidR="001418F7" w:rsidRPr="00BA2A30" w:rsidRDefault="001418F7" w:rsidP="001418F7">
      <w:pPr>
        <w:jc w:val="both"/>
        <w:rPr>
          <w:b/>
        </w:rPr>
      </w:pPr>
    </w:p>
    <w:p w14:paraId="301566D3" w14:textId="77777777" w:rsidR="001418F7" w:rsidRPr="00BA2A30" w:rsidRDefault="001418F7" w:rsidP="001418F7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31C610CE" w14:textId="77777777" w:rsidR="001418F7" w:rsidRPr="00BA2A30" w:rsidRDefault="001418F7" w:rsidP="00BA2A30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472AC575" w14:textId="77777777" w:rsidR="00B53783" w:rsidRPr="000846E9" w:rsidRDefault="00B53783" w:rsidP="00B53783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 xml:space="preserve">la </w:t>
      </w:r>
      <w:proofErr w:type="gramStart"/>
      <w:r w:rsidRPr="00BA2A30">
        <w:rPr>
          <w:bCs/>
        </w:rPr>
        <w:t>necessità</w:t>
      </w:r>
      <w:r>
        <w:rPr>
          <w:bCs/>
        </w:rPr>
        <w:t xml:space="preserve"> </w:t>
      </w:r>
      <w:r w:rsidRPr="00BA2A30">
        <w:rPr>
          <w:bCs/>
        </w:rPr>
        <w:t xml:space="preserve"> per</w:t>
      </w:r>
      <w:proofErr w:type="gramEnd"/>
      <w:r w:rsidRPr="00BA2A30">
        <w:rPr>
          <w:bCs/>
        </w:rPr>
        <w:t xml:space="preserve"> questa Amministrazione, in conformità al D. Lgs. 36/2023, di stabilire, che negli affidamenti di importo inferiore a € 40.000,00, la verifica sull’affidatario individuato si sarebbe comunque limitata alle risultanze del </w:t>
      </w:r>
      <w:r w:rsidRPr="000846E9">
        <w:rPr>
          <w:bCs/>
        </w:rPr>
        <w:t>DURC e dell’assenza di annotazioni sul casellario ANAC;</w:t>
      </w:r>
    </w:p>
    <w:p w14:paraId="4EE5EFAC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28D9996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1418F7">
        <w:t xml:space="preserve"> Merck Life Science</w:t>
      </w:r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1418F7">
        <w:t>814,20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39BAFBD9" w14:textId="0ACC69C9" w:rsidR="006B2B9B" w:rsidRDefault="001F2B14" w:rsidP="004D59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418F7" w:rsidRPr="001418F7">
        <w:t xml:space="preserve"> </w:t>
      </w:r>
      <w:r w:rsidR="001418F7" w:rsidRPr="001418F7">
        <w:t>DPI-2022-GoLBraPol-GRIZZUTI</w:t>
      </w:r>
      <w:r w:rsidR="001418F7">
        <w:t xml:space="preserve">; </w:t>
      </w:r>
      <w:r w:rsidR="00416ADF" w:rsidRPr="00416ADF">
        <w:rPr>
          <w:bCs/>
        </w:rPr>
        <w:t xml:space="preserve"> </w:t>
      </w:r>
    </w:p>
    <w:p w14:paraId="16B1B009" w14:textId="77777777" w:rsidR="006B2B9B" w:rsidRDefault="006B2B9B" w:rsidP="006B2B9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0868483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</w:t>
      </w:r>
      <w:proofErr w:type="spellStart"/>
      <w:r w:rsidR="0040296D">
        <w:t>Pro</w:t>
      </w:r>
      <w:r w:rsidR="0081151D">
        <w:t>f.</w:t>
      </w:r>
      <w:r w:rsidR="001418F7">
        <w:t>Grizzuti</w:t>
      </w:r>
      <w:proofErr w:type="spellEnd"/>
      <w:r w:rsidR="001418F7">
        <w:t xml:space="preserve"> N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lastRenderedPageBreak/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F899" w14:textId="77777777" w:rsidR="004E240B" w:rsidRDefault="004E240B" w:rsidP="0021573F">
      <w:r>
        <w:separator/>
      </w:r>
    </w:p>
  </w:endnote>
  <w:endnote w:type="continuationSeparator" w:id="0">
    <w:p w14:paraId="58BC71BE" w14:textId="77777777" w:rsidR="004E240B" w:rsidRDefault="004E240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CC64" w14:textId="77777777" w:rsidR="004E240B" w:rsidRDefault="004E240B" w:rsidP="0021573F">
      <w:r>
        <w:separator/>
      </w:r>
    </w:p>
  </w:footnote>
  <w:footnote w:type="continuationSeparator" w:id="0">
    <w:p w14:paraId="4C00FC9C" w14:textId="77777777" w:rsidR="004E240B" w:rsidRDefault="004E240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18F7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240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87</cp:revision>
  <cp:lastPrinted>2023-09-27T09:01:00Z</cp:lastPrinted>
  <dcterms:created xsi:type="dcterms:W3CDTF">2021-10-21T15:40:00Z</dcterms:created>
  <dcterms:modified xsi:type="dcterms:W3CDTF">2023-10-04T09:34:00Z</dcterms:modified>
</cp:coreProperties>
</file>