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</w:t>
      </w:r>
      <w:r w:rsidR="00635FAD">
        <w:rPr>
          <w:sz w:val="24"/>
          <w:szCs w:val="24"/>
          <w:lang w:val="it-IT"/>
        </w:rPr>
        <w:t>89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635FAD">
        <w:rPr>
          <w:sz w:val="24"/>
          <w:szCs w:val="24"/>
          <w:lang w:val="it-IT"/>
        </w:rPr>
        <w:t>06/06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635FAD">
        <w:rPr>
          <w:sz w:val="24"/>
          <w:szCs w:val="24"/>
          <w:lang w:val="it-IT"/>
        </w:rPr>
        <w:t>6023E3529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635FAD">
        <w:rPr>
          <w:lang w:val="it-IT"/>
        </w:rPr>
        <w:t>.DIRETTORE(FUNZ)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635FAD">
        <w:rPr>
          <w:lang w:val="it-IT"/>
        </w:rPr>
        <w:t>457,50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4035CF">
        <w:rPr>
          <w:lang w:val="it-IT"/>
        </w:rPr>
        <w:t>--</w:t>
      </w:r>
      <w:r w:rsidR="00635FAD">
        <w:rPr>
          <w:sz w:val="24"/>
          <w:szCs w:val="24"/>
          <w:lang w:val="it-IT"/>
        </w:rPr>
        <w:t>_</w:t>
      </w:r>
      <w:r w:rsidR="00635FAD" w:rsidRPr="004035CF">
        <w:rPr>
          <w:lang w:val="it-IT"/>
        </w:rPr>
        <w:t xml:space="preserve"> BIOTEAM LAB S.A.S. di Fabio del Giudice</w:t>
      </w:r>
      <w:r w:rsidR="00635FAD">
        <w:rPr>
          <w:sz w:val="24"/>
          <w:szCs w:val="24"/>
          <w:lang w:val="it-IT"/>
        </w:rPr>
        <w:t xml:space="preserve"> </w:t>
      </w:r>
      <w:r w:rsidR="00024895">
        <w:rPr>
          <w:sz w:val="24"/>
          <w:szCs w:val="24"/>
          <w:lang w:val="it-IT"/>
        </w:rPr>
        <w:t>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4035CF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635FAD">
        <w:rPr>
          <w:lang w:val="it-IT"/>
        </w:rPr>
        <w:t>MONITOR PHILIPS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</w:t>
      </w:r>
      <w:r w:rsidR="004035CF" w:rsidRPr="004035CF">
        <w:rPr>
          <w:lang w:val="it-IT"/>
        </w:rPr>
        <w:t xml:space="preserve"> BIOTEAM LAB S.A.S. di Fabio del Giudice</w:t>
      </w:r>
      <w:r w:rsidR="00F0241D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35FAD">
        <w:rPr>
          <w:lang w:val="it-IT"/>
        </w:rPr>
        <w:t>-457,50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</w:t>
      </w:r>
      <w:r w:rsidR="00635FAD" w:rsidRPr="00635FAD">
        <w:rPr>
          <w:lang w:val="it-IT"/>
        </w:rPr>
        <w:t xml:space="preserve"> Acquisto beni strumentali</w:t>
      </w:r>
      <w:r w:rsidR="00635FAD" w:rsidRPr="00635FAD">
        <w:rPr>
          <w:sz w:val="21"/>
          <w:szCs w:val="21"/>
          <w:lang w:val="it-IT"/>
        </w:rPr>
        <w:t xml:space="preserve"> </w:t>
      </w:r>
      <w:r w:rsidR="00137A33">
        <w:rPr>
          <w:sz w:val="21"/>
          <w:szCs w:val="21"/>
          <w:lang w:val="it-IT"/>
        </w:rPr>
        <w:t>-</w:t>
      </w:r>
      <w:r w:rsidR="000F2A5D" w:rsidRPr="00024895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35FAD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0E6D" w:rsidRDefault="00280E6D" w:rsidP="008E6F64">
      <w:r>
        <w:separator/>
      </w:r>
    </w:p>
  </w:endnote>
  <w:endnote w:type="continuationSeparator" w:id="0">
    <w:p w:rsidR="00280E6D" w:rsidRDefault="00280E6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F7F3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F7F3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0E6D" w:rsidRDefault="00280E6D" w:rsidP="008E6F64">
      <w:r>
        <w:separator/>
      </w:r>
    </w:p>
  </w:footnote>
  <w:footnote w:type="continuationSeparator" w:id="0">
    <w:p w:rsidR="00280E6D" w:rsidRDefault="00280E6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F7F3A" w:rsidRPr="00FF7F3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F7F3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F7F3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81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0E6D"/>
    <w:rsid w:val="0028136A"/>
    <w:rsid w:val="0028214A"/>
    <w:rsid w:val="00282E96"/>
    <w:rsid w:val="00285E2C"/>
    <w:rsid w:val="00286C8E"/>
    <w:rsid w:val="00296814"/>
    <w:rsid w:val="0029745B"/>
    <w:rsid w:val="002A4777"/>
    <w:rsid w:val="002A5E45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5EDA"/>
    <w:rsid w:val="004E719A"/>
    <w:rsid w:val="004E7D68"/>
    <w:rsid w:val="004F0588"/>
    <w:rsid w:val="005006B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628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2018-06-06T07:34:00Z</cp:lastPrinted>
  <dcterms:created xsi:type="dcterms:W3CDTF">2018-06-06T07:34:00Z</dcterms:created>
  <dcterms:modified xsi:type="dcterms:W3CDTF">2018-06-06T07:34:00Z</dcterms:modified>
</cp:coreProperties>
</file>